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BDC1" w14:textId="7E25C23D" w:rsidR="003B76C6" w:rsidRPr="00BC7F02" w:rsidRDefault="00AD5DDB" w:rsidP="00AD5DDB">
      <w:pPr>
        <w:ind w:firstLine="0"/>
        <w:rPr>
          <w:rFonts w:ascii="Gill Sans MT" w:hAnsi="Gill Sans MT"/>
          <w:szCs w:val="20"/>
        </w:rPr>
      </w:pPr>
      <w:r w:rsidRPr="00BC7F02">
        <w:rPr>
          <w:rFonts w:ascii="Gill Sans MT" w:hAnsi="Gill Sans MT"/>
          <w:szCs w:val="20"/>
        </w:rPr>
        <w:t xml:space="preserve">Wessels (2024) highlights that Neurodivergent individuals often approach problems from unique angles, leading to innovative solutions that might elude neurotypical thinkers.   Many neurodivergent individuals exhibit heightened attention to detail, which is crucial in engineering where precision is paramount.   </w:t>
      </w:r>
      <w:proofErr w:type="spellStart"/>
      <w:r w:rsidRPr="00BC7F02">
        <w:rPr>
          <w:rFonts w:ascii="Gill Sans MT" w:hAnsi="Gill Sans MT"/>
          <w:szCs w:val="20"/>
        </w:rPr>
        <w:t>Cherewick</w:t>
      </w:r>
      <w:proofErr w:type="spellEnd"/>
      <w:r w:rsidRPr="00BC7F02">
        <w:rPr>
          <w:rFonts w:ascii="Gill Sans MT" w:hAnsi="Gill Sans MT"/>
          <w:szCs w:val="20"/>
        </w:rPr>
        <w:t xml:space="preserve"> and </w:t>
      </w:r>
      <w:proofErr w:type="spellStart"/>
      <w:r w:rsidRPr="00BC7F02">
        <w:rPr>
          <w:rFonts w:ascii="Gill Sans MT" w:hAnsi="Gill Sans MT"/>
          <w:szCs w:val="20"/>
        </w:rPr>
        <w:t>Matergia</w:t>
      </w:r>
      <w:proofErr w:type="spellEnd"/>
      <w:r w:rsidRPr="00BC7F02">
        <w:rPr>
          <w:rFonts w:ascii="Gill Sans MT" w:hAnsi="Gill Sans MT"/>
          <w:szCs w:val="20"/>
        </w:rPr>
        <w:t xml:space="preserve">, (2024) reported neurodiverse individuals have strengths in pattern recognition which can be especially beneficial in identifying trends and anomalies in data, a common requirement in engineering tasks.  </w:t>
      </w:r>
      <w:proofErr w:type="spellStart"/>
      <w:r w:rsidRPr="00BC7F02">
        <w:rPr>
          <w:rFonts w:ascii="Gill Sans MT" w:hAnsi="Gill Sans MT"/>
          <w:szCs w:val="20"/>
        </w:rPr>
        <w:t>iBid</w:t>
      </w:r>
      <w:proofErr w:type="spellEnd"/>
      <w:r w:rsidRPr="00BC7F02">
        <w:rPr>
          <w:rFonts w:ascii="Gill Sans MT" w:hAnsi="Gill Sans MT"/>
          <w:szCs w:val="20"/>
        </w:rPr>
        <w:t xml:space="preserve"> also highlight strength in having the capacity for intense concentration, which can significantly boost productivity and progress in complex engineering tasks.   Engineering Council (2000) defined the UK Standard for Professional Engineering Competence and Commitment (UK-SPEC) is Engineering Council definition of the competence requirements for engineers to become registered as Engineering Technician (</w:t>
      </w:r>
      <w:proofErr w:type="spellStart"/>
      <w:r w:rsidRPr="00BC7F02">
        <w:rPr>
          <w:rFonts w:ascii="Gill Sans MT" w:hAnsi="Gill Sans MT"/>
          <w:szCs w:val="20"/>
        </w:rPr>
        <w:t>EngTech</w:t>
      </w:r>
      <w:proofErr w:type="spellEnd"/>
      <w:r w:rsidRPr="00BC7F02">
        <w:rPr>
          <w:rFonts w:ascii="Gill Sans MT" w:hAnsi="Gill Sans MT"/>
          <w:szCs w:val="20"/>
        </w:rPr>
        <w:t>), Incorporated Engineer (IEng) or Chartered Engineer (CEng).  Table 1 demonstrates autistics strengths against UK-Spec competence requirements for engineers.</w:t>
      </w:r>
    </w:p>
    <w:p w14:paraId="630462A2" w14:textId="77777777" w:rsidR="00AD5DDB" w:rsidRPr="00BC7F02" w:rsidRDefault="00AD5DDB" w:rsidP="00653D35">
      <w:pPr>
        <w:rPr>
          <w:rFonts w:ascii="Gill Sans MT" w:hAnsi="Gill Sans MT"/>
          <w:szCs w:val="20"/>
        </w:rPr>
      </w:pPr>
    </w:p>
    <w:p w14:paraId="195A85CA" w14:textId="7A9E264B" w:rsidR="0029662F" w:rsidRPr="00BC7F02" w:rsidRDefault="0029662F" w:rsidP="0029662F">
      <w:pPr>
        <w:pStyle w:val="Caption"/>
        <w:keepNext/>
        <w:rPr>
          <w:rFonts w:ascii="Gill Sans MT" w:hAnsi="Gill Sans MT"/>
          <w:sz w:val="20"/>
          <w:szCs w:val="20"/>
        </w:rPr>
      </w:pPr>
      <w:r w:rsidRPr="00BC7F02">
        <w:rPr>
          <w:rFonts w:ascii="Gill Sans MT" w:hAnsi="Gill Sans MT"/>
          <w:sz w:val="20"/>
          <w:szCs w:val="20"/>
        </w:rPr>
        <w:t xml:space="preserve">Table </w:t>
      </w:r>
      <w:r w:rsidRPr="00BC7F02">
        <w:rPr>
          <w:rFonts w:ascii="Gill Sans MT" w:hAnsi="Gill Sans MT"/>
          <w:sz w:val="20"/>
          <w:szCs w:val="20"/>
        </w:rPr>
        <w:fldChar w:fldCharType="begin"/>
      </w:r>
      <w:r w:rsidRPr="00BC7F02">
        <w:rPr>
          <w:rFonts w:ascii="Gill Sans MT" w:hAnsi="Gill Sans MT"/>
          <w:sz w:val="20"/>
          <w:szCs w:val="20"/>
        </w:rPr>
        <w:instrText xml:space="preserve"> SEQ Table \* ARABIC </w:instrText>
      </w:r>
      <w:r w:rsidRPr="00BC7F02">
        <w:rPr>
          <w:rFonts w:ascii="Gill Sans MT" w:hAnsi="Gill Sans MT"/>
          <w:sz w:val="20"/>
          <w:szCs w:val="20"/>
        </w:rPr>
        <w:fldChar w:fldCharType="separate"/>
      </w:r>
      <w:r w:rsidRPr="00BC7F02">
        <w:rPr>
          <w:rFonts w:ascii="Gill Sans MT" w:hAnsi="Gill Sans MT"/>
          <w:noProof/>
          <w:sz w:val="20"/>
          <w:szCs w:val="20"/>
        </w:rPr>
        <w:t>1</w:t>
      </w:r>
      <w:r w:rsidRPr="00BC7F02">
        <w:rPr>
          <w:rFonts w:ascii="Gill Sans MT" w:hAnsi="Gill Sans MT"/>
          <w:sz w:val="20"/>
          <w:szCs w:val="20"/>
        </w:rPr>
        <w:fldChar w:fldCharType="end"/>
      </w:r>
      <w:r w:rsidRPr="00BC7F02">
        <w:rPr>
          <w:rFonts w:ascii="Gill Sans MT" w:hAnsi="Gill Sans MT"/>
          <w:sz w:val="20"/>
          <w:szCs w:val="20"/>
        </w:rPr>
        <w:t>: UK-Spec Competence requirements for engineers</w:t>
      </w:r>
      <w:r w:rsidR="00AD5DDB" w:rsidRPr="00BC7F02">
        <w:rPr>
          <w:rFonts w:ascii="Gill Sans MT" w:hAnsi="Gill Sans MT"/>
          <w:sz w:val="20"/>
          <w:szCs w:val="20"/>
        </w:rPr>
        <w:t xml:space="preserve">, </w:t>
      </w:r>
      <w:r w:rsidR="00AD5DDB" w:rsidRPr="00BC7F02">
        <w:rPr>
          <w:rFonts w:ascii="Gill Sans MT" w:hAnsi="Gill Sans MT"/>
          <w:sz w:val="20"/>
          <w:szCs w:val="20"/>
        </w:rPr>
        <w:t>Engineering Council (2000)</w:t>
      </w:r>
      <w:r w:rsidR="00AD5DDB" w:rsidRPr="00BC7F02">
        <w:rPr>
          <w:rFonts w:ascii="Gill Sans MT" w:hAnsi="Gill Sans MT"/>
          <w:sz w:val="20"/>
          <w:szCs w:val="20"/>
        </w:rPr>
        <w:t>,</w:t>
      </w:r>
      <w:r w:rsidRPr="00BC7F02">
        <w:rPr>
          <w:rFonts w:ascii="Gill Sans MT" w:hAnsi="Gill Sans MT"/>
          <w:sz w:val="20"/>
          <w:szCs w:val="20"/>
        </w:rPr>
        <w:t xml:space="preserve"> mapped to neurodiverse (Autistic) strengths</w:t>
      </w:r>
    </w:p>
    <w:tbl>
      <w:tblPr>
        <w:tblW w:w="14459" w:type="dxa"/>
        <w:tblInd w:w="-10" w:type="dxa"/>
        <w:tblCellMar>
          <w:left w:w="113" w:type="dxa"/>
          <w:right w:w="115" w:type="dxa"/>
        </w:tblCellMar>
        <w:tblLook w:val="04A0" w:firstRow="1" w:lastRow="0" w:firstColumn="1" w:lastColumn="0" w:noHBand="0" w:noVBand="1"/>
      </w:tblPr>
      <w:tblGrid>
        <w:gridCol w:w="2761"/>
        <w:gridCol w:w="3476"/>
        <w:gridCol w:w="3686"/>
        <w:gridCol w:w="4536"/>
      </w:tblGrid>
      <w:tr w:rsidR="00BC7F02" w:rsidRPr="00BC7F02" w14:paraId="018E9232" w14:textId="409EF53D" w:rsidTr="00576FFC">
        <w:trPr>
          <w:trHeight w:val="364"/>
        </w:trPr>
        <w:tc>
          <w:tcPr>
            <w:tcW w:w="2761" w:type="dxa"/>
            <w:tcBorders>
              <w:top w:val="single" w:sz="8" w:space="0" w:color="181717"/>
              <w:left w:val="single" w:sz="8" w:space="0" w:color="181717"/>
              <w:bottom w:val="single" w:sz="8" w:space="0" w:color="181717"/>
              <w:right w:val="single" w:sz="8" w:space="0" w:color="181717"/>
            </w:tcBorders>
            <w:shd w:val="clear" w:color="auto" w:fill="FEEAD5"/>
            <w:tcMar>
              <w:top w:w="80" w:type="dxa"/>
              <w:left w:w="80" w:type="dxa"/>
              <w:bottom w:w="0" w:type="dxa"/>
              <w:right w:w="25" w:type="dxa"/>
            </w:tcMar>
            <w:hideMark/>
          </w:tcPr>
          <w:p w14:paraId="1539AF74" w14:textId="77777777" w:rsidR="00D0055F" w:rsidRPr="00D0055F" w:rsidRDefault="00D0055F" w:rsidP="00BC7F02">
            <w:pPr>
              <w:ind w:right="166" w:firstLine="0"/>
              <w:jc w:val="left"/>
              <w:rPr>
                <w:rFonts w:ascii="Gill Sans MT" w:hAnsi="Gill Sans MT"/>
                <w:szCs w:val="20"/>
              </w:rPr>
            </w:pPr>
            <w:r w:rsidRPr="00D0055F">
              <w:rPr>
                <w:rFonts w:ascii="Gill Sans MT" w:hAnsi="Gill Sans MT"/>
                <w:szCs w:val="20"/>
              </w:rPr>
              <w:t>Engineering Technician (</w:t>
            </w:r>
            <w:proofErr w:type="spellStart"/>
            <w:r w:rsidRPr="00D0055F">
              <w:rPr>
                <w:rFonts w:ascii="Gill Sans MT" w:hAnsi="Gill Sans MT"/>
                <w:szCs w:val="20"/>
              </w:rPr>
              <w:t>EngTech</w:t>
            </w:r>
            <w:proofErr w:type="spellEnd"/>
            <w:r w:rsidRPr="00D0055F">
              <w:rPr>
                <w:rFonts w:ascii="Gill Sans MT" w:hAnsi="Gill Sans MT"/>
                <w:szCs w:val="20"/>
              </w:rPr>
              <w:t xml:space="preserve">) </w:t>
            </w:r>
          </w:p>
        </w:tc>
        <w:tc>
          <w:tcPr>
            <w:tcW w:w="3476" w:type="dxa"/>
            <w:tcBorders>
              <w:top w:val="single" w:sz="8" w:space="0" w:color="181717"/>
              <w:left w:val="single" w:sz="8" w:space="0" w:color="181717"/>
              <w:bottom w:val="single" w:sz="8" w:space="0" w:color="181717"/>
              <w:right w:val="single" w:sz="8" w:space="0" w:color="181717"/>
            </w:tcBorders>
            <w:shd w:val="clear" w:color="auto" w:fill="E1E7EC"/>
            <w:tcMar>
              <w:top w:w="80" w:type="dxa"/>
              <w:left w:w="80" w:type="dxa"/>
              <w:bottom w:w="0" w:type="dxa"/>
              <w:right w:w="25" w:type="dxa"/>
            </w:tcMar>
            <w:hideMark/>
          </w:tcPr>
          <w:p w14:paraId="610CC1CA" w14:textId="77777777" w:rsidR="00D0055F" w:rsidRPr="00D0055F" w:rsidRDefault="00D0055F" w:rsidP="00BC7F02">
            <w:pPr>
              <w:ind w:right="125" w:firstLine="0"/>
              <w:jc w:val="left"/>
              <w:rPr>
                <w:rFonts w:ascii="Gill Sans MT" w:hAnsi="Gill Sans MT"/>
                <w:szCs w:val="20"/>
              </w:rPr>
            </w:pPr>
            <w:r w:rsidRPr="00D0055F">
              <w:rPr>
                <w:rFonts w:ascii="Gill Sans MT" w:hAnsi="Gill Sans MT"/>
                <w:szCs w:val="20"/>
              </w:rPr>
              <w:t xml:space="preserve">Incorporated Engineer (IEng) </w:t>
            </w:r>
          </w:p>
        </w:tc>
        <w:tc>
          <w:tcPr>
            <w:tcW w:w="3686" w:type="dxa"/>
            <w:tcBorders>
              <w:top w:val="single" w:sz="8" w:space="0" w:color="181717"/>
              <w:left w:val="single" w:sz="8" w:space="0" w:color="181717"/>
              <w:bottom w:val="single" w:sz="8" w:space="0" w:color="181717"/>
              <w:right w:val="single" w:sz="8" w:space="0" w:color="181717"/>
            </w:tcBorders>
            <w:shd w:val="clear" w:color="auto" w:fill="F1F5DB"/>
            <w:tcMar>
              <w:top w:w="80" w:type="dxa"/>
              <w:left w:w="80" w:type="dxa"/>
              <w:bottom w:w="0" w:type="dxa"/>
              <w:right w:w="25" w:type="dxa"/>
            </w:tcMar>
            <w:hideMark/>
          </w:tcPr>
          <w:p w14:paraId="41735B9E" w14:textId="77777777" w:rsidR="00D0055F" w:rsidRPr="00D0055F" w:rsidRDefault="00D0055F" w:rsidP="00BC7F02">
            <w:pPr>
              <w:ind w:right="126" w:firstLine="0"/>
              <w:jc w:val="left"/>
              <w:rPr>
                <w:rFonts w:ascii="Gill Sans MT" w:hAnsi="Gill Sans MT"/>
                <w:szCs w:val="20"/>
              </w:rPr>
            </w:pPr>
            <w:r w:rsidRPr="00D0055F">
              <w:rPr>
                <w:rFonts w:ascii="Gill Sans MT" w:hAnsi="Gill Sans MT"/>
                <w:szCs w:val="20"/>
              </w:rPr>
              <w:t>Chartered Engineer (CEng)</w:t>
            </w:r>
          </w:p>
        </w:tc>
        <w:tc>
          <w:tcPr>
            <w:tcW w:w="4536" w:type="dxa"/>
            <w:tcBorders>
              <w:top w:val="single" w:sz="8" w:space="0" w:color="181717"/>
              <w:left w:val="single" w:sz="8" w:space="0" w:color="181717"/>
              <w:bottom w:val="single" w:sz="8" w:space="0" w:color="181717"/>
              <w:right w:val="single" w:sz="8" w:space="0" w:color="181717"/>
            </w:tcBorders>
            <w:shd w:val="clear" w:color="auto" w:fill="F1F5DB"/>
          </w:tcPr>
          <w:p w14:paraId="34B6FF10" w14:textId="4ABD17B3" w:rsidR="0012384F" w:rsidRPr="00BC7F02" w:rsidRDefault="00D0055F" w:rsidP="00BC7F02">
            <w:pPr>
              <w:spacing w:after="5" w:line="251" w:lineRule="auto"/>
              <w:ind w:left="-14" w:right="126" w:firstLine="0"/>
              <w:jc w:val="left"/>
              <w:rPr>
                <w:rFonts w:ascii="Gill Sans MT" w:hAnsi="Gill Sans MT"/>
                <w:szCs w:val="20"/>
              </w:rPr>
            </w:pPr>
            <w:r w:rsidRPr="00BC7F02">
              <w:rPr>
                <w:rFonts w:ascii="Gill Sans MT" w:hAnsi="Gill Sans MT"/>
                <w:szCs w:val="20"/>
              </w:rPr>
              <w:t>Neurodiverse Strength</w:t>
            </w:r>
            <w:r w:rsidR="00AD44D3" w:rsidRPr="00BC7F02">
              <w:rPr>
                <w:rFonts w:ascii="Gill Sans MT" w:hAnsi="Gill Sans MT"/>
                <w:szCs w:val="20"/>
              </w:rPr>
              <w:t xml:space="preserve"> Aggregated by codes by </w:t>
            </w:r>
            <w:proofErr w:type="spellStart"/>
            <w:r w:rsidR="00AD44D3" w:rsidRPr="00BC7F02">
              <w:rPr>
                <w:rFonts w:ascii="Gill Sans MT" w:hAnsi="Gill Sans MT"/>
                <w:szCs w:val="20"/>
              </w:rPr>
              <w:t>Cherewick</w:t>
            </w:r>
            <w:proofErr w:type="spellEnd"/>
            <w:r w:rsidR="00AD44D3" w:rsidRPr="00BC7F02">
              <w:rPr>
                <w:rFonts w:ascii="Gill Sans MT" w:hAnsi="Gill Sans MT"/>
                <w:szCs w:val="20"/>
              </w:rPr>
              <w:t xml:space="preserve"> and </w:t>
            </w:r>
            <w:proofErr w:type="spellStart"/>
            <w:r w:rsidR="00AD44D3" w:rsidRPr="00BC7F02">
              <w:rPr>
                <w:rFonts w:ascii="Gill Sans MT" w:hAnsi="Gill Sans MT"/>
                <w:szCs w:val="20"/>
              </w:rPr>
              <w:t>Matergia</w:t>
            </w:r>
            <w:proofErr w:type="spellEnd"/>
            <w:r w:rsidR="00AD44D3" w:rsidRPr="00BC7F02">
              <w:rPr>
                <w:rFonts w:ascii="Gill Sans MT" w:hAnsi="Gill Sans MT"/>
                <w:szCs w:val="20"/>
              </w:rPr>
              <w:t xml:space="preserve">, 2024. </w:t>
            </w:r>
            <w:r w:rsidR="0012384F" w:rsidRPr="00BC7F02">
              <w:rPr>
                <w:rFonts w:ascii="Gill Sans MT" w:hAnsi="Gill Sans MT"/>
                <w:szCs w:val="20"/>
              </w:rPr>
              <w:t xml:space="preserve"> </w:t>
            </w:r>
          </w:p>
          <w:p w14:paraId="2D33066B" w14:textId="6FF2A9BF" w:rsidR="00D0055F" w:rsidRPr="00BC7F02" w:rsidRDefault="00D0055F" w:rsidP="00BC7F02">
            <w:pPr>
              <w:spacing w:after="5" w:line="251" w:lineRule="auto"/>
              <w:ind w:left="-14" w:right="126" w:firstLine="0"/>
              <w:rPr>
                <w:rFonts w:ascii="Gill Sans MT" w:hAnsi="Gill Sans MT"/>
                <w:szCs w:val="20"/>
              </w:rPr>
            </w:pPr>
          </w:p>
        </w:tc>
      </w:tr>
      <w:tr w:rsidR="00BC7F02" w:rsidRPr="00BC7F02" w14:paraId="60C90556" w14:textId="102A5580" w:rsidTr="00576FFC">
        <w:tblPrEx>
          <w:tblCellMar>
            <w:top w:w="80" w:type="dxa"/>
            <w:left w:w="80" w:type="dxa"/>
            <w:right w:w="29" w:type="dxa"/>
          </w:tblCellMar>
        </w:tblPrEx>
        <w:trPr>
          <w:trHeight w:val="5667"/>
        </w:trPr>
        <w:tc>
          <w:tcPr>
            <w:tcW w:w="2761" w:type="dxa"/>
            <w:tcBorders>
              <w:top w:val="single" w:sz="8" w:space="0" w:color="181717"/>
              <w:left w:val="single" w:sz="8" w:space="0" w:color="181717"/>
              <w:bottom w:val="single" w:sz="8" w:space="0" w:color="181717"/>
              <w:right w:val="single" w:sz="8" w:space="0" w:color="181717"/>
            </w:tcBorders>
            <w:hideMark/>
          </w:tcPr>
          <w:p w14:paraId="7FAC361E" w14:textId="6C7FFC77" w:rsidR="00D0055F" w:rsidRPr="00D0055F" w:rsidRDefault="00D0055F" w:rsidP="00BC7F02">
            <w:pPr>
              <w:ind w:right="166" w:firstLine="0"/>
              <w:rPr>
                <w:rFonts w:ascii="Gill Sans MT" w:hAnsi="Gill Sans MT"/>
                <w:szCs w:val="20"/>
              </w:rPr>
            </w:pPr>
            <w:r w:rsidRPr="00D0055F">
              <w:rPr>
                <w:rFonts w:ascii="Gill Sans MT" w:hAnsi="Gill Sans MT"/>
                <w:szCs w:val="20"/>
              </w:rPr>
              <w:t>A. Knowledge and understanding</w:t>
            </w:r>
          </w:p>
          <w:p w14:paraId="0CA51948" w14:textId="77777777" w:rsidR="00D0055F" w:rsidRPr="00D0055F" w:rsidRDefault="00D0055F" w:rsidP="00BC7F02">
            <w:pPr>
              <w:ind w:right="166" w:firstLine="0"/>
              <w:rPr>
                <w:rFonts w:ascii="Gill Sans MT" w:hAnsi="Gill Sans MT"/>
                <w:szCs w:val="20"/>
              </w:rPr>
            </w:pPr>
            <w:r w:rsidRPr="00D0055F">
              <w:rPr>
                <w:rFonts w:ascii="Gill Sans MT" w:hAnsi="Gill Sans MT"/>
                <w:szCs w:val="20"/>
              </w:rPr>
              <w:t>Engineering Technicians shall use engineering knowledge and understanding to apply technical and practical skills.</w:t>
            </w:r>
          </w:p>
          <w:p w14:paraId="34C7A6B7" w14:textId="77777777" w:rsidR="00D0055F" w:rsidRPr="00D0055F" w:rsidRDefault="00D0055F" w:rsidP="00BC7F02">
            <w:pPr>
              <w:ind w:right="166" w:firstLine="0"/>
              <w:rPr>
                <w:rFonts w:ascii="Gill Sans MT" w:hAnsi="Gill Sans MT"/>
                <w:szCs w:val="20"/>
              </w:rPr>
            </w:pPr>
            <w:r w:rsidRPr="00D0055F">
              <w:rPr>
                <w:rFonts w:ascii="Gill Sans MT" w:hAnsi="Gill Sans MT"/>
                <w:szCs w:val="20"/>
              </w:rPr>
              <w:t>The applicant shall demonstrate that they:</w:t>
            </w:r>
          </w:p>
          <w:p w14:paraId="6A537FDD" w14:textId="77777777" w:rsidR="00D0055F" w:rsidRPr="00BC7F02" w:rsidRDefault="00D0055F" w:rsidP="00BC7F02">
            <w:pPr>
              <w:pStyle w:val="ListParagraph"/>
              <w:numPr>
                <w:ilvl w:val="0"/>
                <w:numId w:val="25"/>
              </w:numPr>
              <w:ind w:left="485" w:right="166"/>
              <w:rPr>
                <w:rFonts w:ascii="Gill Sans MT" w:hAnsi="Gill Sans MT"/>
                <w:szCs w:val="20"/>
              </w:rPr>
            </w:pPr>
            <w:r w:rsidRPr="00BC7F02">
              <w:rPr>
                <w:rFonts w:ascii="Gill Sans MT" w:hAnsi="Gill Sans MT"/>
                <w:szCs w:val="20"/>
              </w:rPr>
              <w:t>Review and select appropriate techniques, procedures and methods to undertake tasks</w:t>
            </w:r>
          </w:p>
          <w:p w14:paraId="205D22C5" w14:textId="77777777" w:rsidR="00D0055F" w:rsidRPr="00BC7F02" w:rsidRDefault="00D0055F" w:rsidP="00BC7F02">
            <w:pPr>
              <w:pStyle w:val="ListParagraph"/>
              <w:numPr>
                <w:ilvl w:val="0"/>
                <w:numId w:val="25"/>
              </w:numPr>
              <w:ind w:left="485" w:right="166"/>
              <w:rPr>
                <w:rFonts w:ascii="Gill Sans MT" w:hAnsi="Gill Sans MT"/>
                <w:szCs w:val="20"/>
              </w:rPr>
            </w:pPr>
            <w:r w:rsidRPr="00BC7F02">
              <w:rPr>
                <w:rFonts w:ascii="Gill Sans MT" w:hAnsi="Gill Sans MT"/>
                <w:szCs w:val="20"/>
              </w:rPr>
              <w:t>Use appropriate scientific, technical or engineering principles.</w:t>
            </w:r>
          </w:p>
        </w:tc>
        <w:tc>
          <w:tcPr>
            <w:tcW w:w="3476" w:type="dxa"/>
            <w:tcBorders>
              <w:top w:val="single" w:sz="8" w:space="0" w:color="181717"/>
              <w:left w:val="single" w:sz="8" w:space="0" w:color="181717"/>
              <w:bottom w:val="single" w:sz="8" w:space="0" w:color="181717"/>
              <w:right w:val="single" w:sz="8" w:space="0" w:color="181717"/>
            </w:tcBorders>
            <w:hideMark/>
          </w:tcPr>
          <w:p w14:paraId="300B9F1B" w14:textId="77777777" w:rsidR="00D0055F" w:rsidRPr="00D0055F" w:rsidRDefault="00D0055F" w:rsidP="00BC7F02">
            <w:pPr>
              <w:ind w:right="125" w:firstLine="0"/>
              <w:rPr>
                <w:rFonts w:ascii="Gill Sans MT" w:hAnsi="Gill Sans MT"/>
                <w:szCs w:val="20"/>
              </w:rPr>
            </w:pPr>
            <w:r w:rsidRPr="00D0055F">
              <w:rPr>
                <w:rFonts w:ascii="Gill Sans MT" w:hAnsi="Gill Sans MT"/>
                <w:szCs w:val="20"/>
              </w:rPr>
              <w:t>A. Knowledge and understanding</w:t>
            </w:r>
          </w:p>
          <w:p w14:paraId="48E3A9D9" w14:textId="77777777" w:rsidR="00D0055F" w:rsidRPr="00D0055F" w:rsidRDefault="00D0055F" w:rsidP="00BC7F02">
            <w:pPr>
              <w:ind w:right="125" w:firstLine="0"/>
              <w:rPr>
                <w:rFonts w:ascii="Gill Sans MT" w:hAnsi="Gill Sans MT"/>
                <w:szCs w:val="20"/>
              </w:rPr>
            </w:pPr>
            <w:r w:rsidRPr="00D0055F">
              <w:rPr>
                <w:rFonts w:ascii="Gill Sans MT" w:hAnsi="Gill Sans MT"/>
                <w:szCs w:val="20"/>
              </w:rPr>
              <w:t>Incorporated Engineers shall use a combination of general and specialist engineering knowledge and understanding to apply existing and emerging technology.</w:t>
            </w:r>
          </w:p>
          <w:p w14:paraId="60F7B7E8" w14:textId="77777777" w:rsidR="00D0055F" w:rsidRPr="00D0055F" w:rsidRDefault="00D0055F" w:rsidP="00BC7F02">
            <w:pPr>
              <w:ind w:right="125" w:firstLine="0"/>
              <w:rPr>
                <w:rFonts w:ascii="Gill Sans MT" w:hAnsi="Gill Sans MT"/>
                <w:szCs w:val="20"/>
              </w:rPr>
            </w:pPr>
            <w:r w:rsidRPr="00D0055F">
              <w:rPr>
                <w:rFonts w:ascii="Gill Sans MT" w:hAnsi="Gill Sans MT"/>
                <w:szCs w:val="20"/>
              </w:rPr>
              <w:t xml:space="preserve">The applicant shall demonstrate that they: </w:t>
            </w:r>
          </w:p>
          <w:p w14:paraId="1A572377" w14:textId="77777777" w:rsidR="00D0055F" w:rsidRPr="00BC7F02" w:rsidRDefault="00D0055F" w:rsidP="00BC7F02">
            <w:pPr>
              <w:pStyle w:val="ListParagraph"/>
              <w:numPr>
                <w:ilvl w:val="0"/>
                <w:numId w:val="28"/>
              </w:numPr>
              <w:ind w:left="309" w:right="125"/>
              <w:rPr>
                <w:rFonts w:ascii="Gill Sans MT" w:hAnsi="Gill Sans MT"/>
                <w:szCs w:val="20"/>
              </w:rPr>
            </w:pPr>
            <w:r w:rsidRPr="00BC7F02">
              <w:rPr>
                <w:rFonts w:ascii="Gill Sans MT" w:hAnsi="Gill Sans MT"/>
                <w:szCs w:val="20"/>
              </w:rPr>
              <w:t>Have maintained and extended a sound theoretical approach to the application of technology in engineering practice</w:t>
            </w:r>
          </w:p>
          <w:p w14:paraId="1BF83A17" w14:textId="77777777" w:rsidR="00D0055F" w:rsidRPr="00BC7F02" w:rsidRDefault="00D0055F" w:rsidP="00BC7F02">
            <w:pPr>
              <w:pStyle w:val="ListParagraph"/>
              <w:numPr>
                <w:ilvl w:val="0"/>
                <w:numId w:val="28"/>
              </w:numPr>
              <w:ind w:left="309" w:right="125"/>
              <w:rPr>
                <w:rFonts w:ascii="Gill Sans MT" w:hAnsi="Gill Sans MT"/>
                <w:szCs w:val="20"/>
              </w:rPr>
            </w:pPr>
            <w:r w:rsidRPr="00BC7F02">
              <w:rPr>
                <w:rFonts w:ascii="Gill Sans MT" w:hAnsi="Gill Sans MT"/>
                <w:szCs w:val="20"/>
              </w:rPr>
              <w:t>Use a sound evidence-based approach to problem-solving and contribute to continuous improvement.</w:t>
            </w:r>
          </w:p>
        </w:tc>
        <w:tc>
          <w:tcPr>
            <w:tcW w:w="3686" w:type="dxa"/>
            <w:tcBorders>
              <w:top w:val="single" w:sz="8" w:space="0" w:color="181717"/>
              <w:left w:val="single" w:sz="8" w:space="0" w:color="181717"/>
              <w:bottom w:val="single" w:sz="8" w:space="0" w:color="181717"/>
              <w:right w:val="single" w:sz="8" w:space="0" w:color="181717"/>
            </w:tcBorders>
            <w:hideMark/>
          </w:tcPr>
          <w:p w14:paraId="1CD93E21"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A. Knowledge and understanding</w:t>
            </w:r>
          </w:p>
          <w:p w14:paraId="55312D30"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Chartered Engineers shall use a combination of general and specialist engineering knowledge and understanding to optimise the application of advanced and complex systems.</w:t>
            </w:r>
          </w:p>
          <w:p w14:paraId="5A9F62ED" w14:textId="77777777" w:rsidR="00D0055F" w:rsidRPr="00D0055F" w:rsidRDefault="00D0055F" w:rsidP="00BC7F02">
            <w:pPr>
              <w:ind w:right="126"/>
              <w:rPr>
                <w:rFonts w:ascii="Gill Sans MT" w:hAnsi="Gill Sans MT"/>
                <w:szCs w:val="20"/>
              </w:rPr>
            </w:pPr>
            <w:r w:rsidRPr="00D0055F">
              <w:rPr>
                <w:rFonts w:ascii="Gill Sans MT" w:hAnsi="Gill Sans MT"/>
                <w:szCs w:val="20"/>
              </w:rPr>
              <w:t xml:space="preserve">The applicant shall demonstrate that they: </w:t>
            </w:r>
          </w:p>
          <w:p w14:paraId="2FA30BCB" w14:textId="77777777" w:rsidR="00D0055F" w:rsidRPr="00BC7F02" w:rsidRDefault="00D0055F" w:rsidP="00BC7F02">
            <w:pPr>
              <w:pStyle w:val="ListParagraph"/>
              <w:numPr>
                <w:ilvl w:val="0"/>
                <w:numId w:val="29"/>
              </w:numPr>
              <w:ind w:left="346" w:right="126"/>
              <w:rPr>
                <w:rFonts w:ascii="Gill Sans MT" w:hAnsi="Gill Sans MT"/>
                <w:szCs w:val="20"/>
              </w:rPr>
            </w:pPr>
            <w:r w:rsidRPr="00BC7F02">
              <w:rPr>
                <w:rFonts w:ascii="Gill Sans MT" w:hAnsi="Gill Sans MT"/>
                <w:szCs w:val="20"/>
              </w:rPr>
              <w:t xml:space="preserve">Have maintained and extended a sound theoretical approach to enable them to develop their </w:t>
            </w:r>
            <w:proofErr w:type="gramStart"/>
            <w:r w:rsidRPr="00BC7F02">
              <w:rPr>
                <w:rFonts w:ascii="Gill Sans MT" w:hAnsi="Gill Sans MT"/>
                <w:szCs w:val="20"/>
              </w:rPr>
              <w:t>particular role</w:t>
            </w:r>
            <w:proofErr w:type="gramEnd"/>
          </w:p>
          <w:p w14:paraId="1D084197" w14:textId="77777777" w:rsidR="00D0055F" w:rsidRPr="00BC7F02" w:rsidRDefault="00D0055F" w:rsidP="00BC7F02">
            <w:pPr>
              <w:pStyle w:val="ListParagraph"/>
              <w:numPr>
                <w:ilvl w:val="0"/>
                <w:numId w:val="29"/>
              </w:numPr>
              <w:ind w:left="346" w:right="126"/>
              <w:rPr>
                <w:rFonts w:ascii="Gill Sans MT" w:hAnsi="Gill Sans MT"/>
                <w:szCs w:val="20"/>
              </w:rPr>
            </w:pPr>
            <w:r w:rsidRPr="00BC7F02">
              <w:rPr>
                <w:rFonts w:ascii="Gill Sans MT" w:hAnsi="Gill Sans MT"/>
                <w:szCs w:val="20"/>
              </w:rPr>
              <w:t>Are developing technological solutions to unusual or challenging problems, using their knowledge and understanding and/or dealing with complex technical issues or situations with significant levels of risk.</w:t>
            </w:r>
          </w:p>
        </w:tc>
        <w:tc>
          <w:tcPr>
            <w:tcW w:w="4536" w:type="dxa"/>
            <w:tcBorders>
              <w:top w:val="single" w:sz="8" w:space="0" w:color="181717"/>
              <w:left w:val="single" w:sz="8" w:space="0" w:color="181717"/>
              <w:bottom w:val="single" w:sz="8" w:space="0" w:color="181717"/>
              <w:right w:val="single" w:sz="8" w:space="0" w:color="181717"/>
            </w:tcBorders>
          </w:tcPr>
          <w:p w14:paraId="7DB80EDA" w14:textId="77777777" w:rsidR="00D0055F"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Reasoning: </w:t>
            </w:r>
            <w:r w:rsidRPr="00BC7F02">
              <w:rPr>
                <w:rFonts w:ascii="Gill Sans MT" w:hAnsi="Gill Sans MT"/>
                <w:szCs w:val="20"/>
              </w:rPr>
              <w:t>Logical reasoning/thinking; analytical reasoning; problem solving; systematizing; hyperlexia; attention to detail; pattern</w:t>
            </w:r>
            <w:r w:rsidRPr="00BC7F02">
              <w:rPr>
                <w:rFonts w:ascii="Gill Sans MT" w:hAnsi="Gill Sans MT"/>
                <w:szCs w:val="20"/>
              </w:rPr>
              <w:t xml:space="preserve"> </w:t>
            </w:r>
            <w:r w:rsidRPr="00BC7F02">
              <w:rPr>
                <w:rFonts w:ascii="Gill Sans MT" w:hAnsi="Gill Sans MT"/>
                <w:szCs w:val="20"/>
              </w:rPr>
              <w:t>recognition</w:t>
            </w:r>
          </w:p>
          <w:p w14:paraId="06E35405" w14:textId="77777777" w:rsidR="003B76C6"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Expertise: </w:t>
            </w:r>
            <w:r w:rsidRPr="00BC7F02">
              <w:rPr>
                <w:rFonts w:ascii="Gill Sans MT" w:hAnsi="Gill Sans MT"/>
                <w:szCs w:val="20"/>
              </w:rPr>
              <w:t>Special interests; preferred interests; in-depth knowledge; deep focus</w:t>
            </w:r>
          </w:p>
          <w:p w14:paraId="593CFD01" w14:textId="734A5D1F" w:rsidR="003B76C6"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Cognitive: </w:t>
            </w:r>
            <w:r w:rsidRPr="00BC7F02">
              <w:rPr>
                <w:rFonts w:ascii="Gill Sans MT" w:hAnsi="Gill Sans MT"/>
                <w:szCs w:val="20"/>
              </w:rPr>
              <w:t>Self-determination; empowerment; job readiness; cognitive flexibility; coping flexibility; self-efficacy; executive functioning; identity</w:t>
            </w:r>
          </w:p>
          <w:p w14:paraId="33D6BED9" w14:textId="5732ED1A" w:rsidR="00AE5BD8" w:rsidRPr="00BC7F02" w:rsidRDefault="00AE5BD8"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Wellbeing</w:t>
            </w:r>
            <w:r w:rsidRPr="00BC7F02">
              <w:rPr>
                <w:rFonts w:ascii="Gill Sans MT" w:hAnsi="Gill Sans MT"/>
                <w:szCs w:val="20"/>
              </w:rPr>
              <w:t>: Self</w:t>
            </w:r>
            <w:r w:rsidRPr="00BC7F02">
              <w:rPr>
                <w:rFonts w:ascii="Gill Sans MT" w:hAnsi="Gill Sans MT"/>
                <w:szCs w:val="20"/>
              </w:rPr>
              <w:t xml:space="preserve">-advocacy; enhanced </w:t>
            </w:r>
            <w:proofErr w:type="gramStart"/>
            <w:r w:rsidRPr="00BC7F02">
              <w:rPr>
                <w:rFonts w:ascii="Gill Sans MT" w:hAnsi="Gill Sans MT"/>
                <w:szCs w:val="20"/>
              </w:rPr>
              <w:t>learning;</w:t>
            </w:r>
            <w:proofErr w:type="gramEnd"/>
            <w:r w:rsidRPr="00BC7F02">
              <w:rPr>
                <w:rFonts w:ascii="Gill Sans MT" w:hAnsi="Gill Sans MT"/>
                <w:szCs w:val="20"/>
              </w:rPr>
              <w:t xml:space="preserve"> </w:t>
            </w:r>
          </w:p>
          <w:p w14:paraId="431ECCA4" w14:textId="22E86273" w:rsidR="003B76C6" w:rsidRPr="00BC7F02" w:rsidRDefault="003B76C6" w:rsidP="00BC7F02">
            <w:pPr>
              <w:spacing w:after="0" w:line="259" w:lineRule="auto"/>
              <w:ind w:right="126" w:firstLine="0"/>
              <w:rPr>
                <w:rFonts w:ascii="Gill Sans MT" w:hAnsi="Gill Sans MT"/>
                <w:szCs w:val="20"/>
              </w:rPr>
            </w:pPr>
          </w:p>
        </w:tc>
      </w:tr>
      <w:tr w:rsidR="00BC7F02" w:rsidRPr="00BC7F02" w14:paraId="36CE6DBA" w14:textId="77777777" w:rsidTr="00576FFC">
        <w:tblPrEx>
          <w:tblCellMar>
            <w:top w:w="80" w:type="dxa"/>
            <w:left w:w="80" w:type="dxa"/>
            <w:right w:w="3" w:type="dxa"/>
          </w:tblCellMar>
        </w:tblPrEx>
        <w:trPr>
          <w:trHeight w:val="10082"/>
        </w:trPr>
        <w:tc>
          <w:tcPr>
            <w:tcW w:w="2761" w:type="dxa"/>
            <w:tcBorders>
              <w:top w:val="single" w:sz="8" w:space="0" w:color="181717"/>
              <w:left w:val="single" w:sz="8" w:space="0" w:color="181717"/>
              <w:bottom w:val="single" w:sz="8" w:space="0" w:color="181717"/>
              <w:right w:val="single" w:sz="8" w:space="0" w:color="181717"/>
            </w:tcBorders>
            <w:hideMark/>
          </w:tcPr>
          <w:p w14:paraId="5F5512C9" w14:textId="77777777" w:rsidR="00D0055F" w:rsidRPr="00D0055F" w:rsidRDefault="00D0055F" w:rsidP="00BC7F02">
            <w:pPr>
              <w:ind w:right="166" w:firstLine="0"/>
              <w:rPr>
                <w:rFonts w:ascii="Gill Sans MT" w:hAnsi="Gill Sans MT"/>
                <w:szCs w:val="20"/>
              </w:rPr>
            </w:pPr>
            <w:r w:rsidRPr="00D0055F">
              <w:rPr>
                <w:rFonts w:ascii="Gill Sans MT" w:hAnsi="Gill Sans MT"/>
                <w:szCs w:val="20"/>
              </w:rPr>
              <w:lastRenderedPageBreak/>
              <w:t xml:space="preserve">B. Design, development and solving engineering problems </w:t>
            </w:r>
          </w:p>
          <w:p w14:paraId="5DBE8ED8" w14:textId="77777777" w:rsidR="00D0055F" w:rsidRPr="00D0055F" w:rsidRDefault="00D0055F" w:rsidP="00BC7F02">
            <w:pPr>
              <w:ind w:right="166" w:firstLine="0"/>
              <w:rPr>
                <w:rFonts w:ascii="Gill Sans MT" w:hAnsi="Gill Sans MT"/>
                <w:szCs w:val="20"/>
              </w:rPr>
            </w:pPr>
            <w:r w:rsidRPr="00D0055F">
              <w:rPr>
                <w:rFonts w:ascii="Gill Sans MT" w:hAnsi="Gill Sans MT"/>
                <w:szCs w:val="20"/>
              </w:rPr>
              <w:t>Engineering Technicians shall contribute to the design, development, manufacture, construction, commissioning, decommissioning, operation or maintenance of products, equipment, processes, systems or services.</w:t>
            </w:r>
          </w:p>
          <w:p w14:paraId="727AEEE6" w14:textId="77777777" w:rsidR="00D0055F" w:rsidRPr="00D0055F" w:rsidRDefault="00D0055F" w:rsidP="00BC7F02">
            <w:pPr>
              <w:ind w:right="166" w:firstLine="0"/>
              <w:rPr>
                <w:rFonts w:ascii="Gill Sans MT" w:hAnsi="Gill Sans MT"/>
                <w:szCs w:val="20"/>
              </w:rPr>
            </w:pPr>
            <w:r w:rsidRPr="00D0055F">
              <w:rPr>
                <w:rFonts w:ascii="Gill Sans MT" w:hAnsi="Gill Sans MT"/>
                <w:szCs w:val="20"/>
              </w:rPr>
              <w:t xml:space="preserve">The applicant shall demonstrate that they: </w:t>
            </w:r>
          </w:p>
          <w:p w14:paraId="712BE61D" w14:textId="77777777" w:rsidR="00D0055F" w:rsidRPr="00BC7F02" w:rsidRDefault="00D0055F" w:rsidP="00BC7F02">
            <w:pPr>
              <w:pStyle w:val="ListParagraph"/>
              <w:numPr>
                <w:ilvl w:val="0"/>
                <w:numId w:val="30"/>
              </w:numPr>
              <w:ind w:left="344" w:right="166"/>
              <w:rPr>
                <w:rFonts w:ascii="Gill Sans MT" w:hAnsi="Gill Sans MT"/>
                <w:szCs w:val="20"/>
              </w:rPr>
            </w:pPr>
            <w:r w:rsidRPr="00BC7F02">
              <w:rPr>
                <w:rFonts w:ascii="Gill Sans MT" w:hAnsi="Gill Sans MT"/>
                <w:szCs w:val="20"/>
              </w:rPr>
              <w:t>Identify problems and apply appropriate methods to identify causes and achieve satisfactory solutions</w:t>
            </w:r>
          </w:p>
          <w:p w14:paraId="3C27CA6A" w14:textId="0AA76D45" w:rsidR="00D0055F" w:rsidRPr="00BC7F02" w:rsidRDefault="00D0055F" w:rsidP="00BC7F02">
            <w:pPr>
              <w:pStyle w:val="ListParagraph"/>
              <w:numPr>
                <w:ilvl w:val="0"/>
                <w:numId w:val="30"/>
              </w:numPr>
              <w:ind w:left="344" w:right="166"/>
              <w:rPr>
                <w:rFonts w:ascii="Gill Sans MT" w:hAnsi="Gill Sans MT"/>
                <w:szCs w:val="20"/>
              </w:rPr>
            </w:pPr>
            <w:r w:rsidRPr="00BC7F02">
              <w:rPr>
                <w:rFonts w:ascii="Gill Sans MT" w:hAnsi="Gill Sans MT"/>
                <w:szCs w:val="20"/>
              </w:rPr>
              <w:t xml:space="preserve">Identify, organise and use resources effectively to complete tasks, with consideration for cost, quality, safety, security and </w:t>
            </w:r>
            <w:proofErr w:type="spellStart"/>
            <w:r w:rsidRPr="00BC7F02">
              <w:rPr>
                <w:rFonts w:ascii="Gill Sans MT" w:hAnsi="Gill Sans MT"/>
                <w:szCs w:val="20"/>
              </w:rPr>
              <w:t>environental</w:t>
            </w:r>
            <w:proofErr w:type="spellEnd"/>
            <w:r w:rsidRPr="00BC7F02">
              <w:rPr>
                <w:rFonts w:ascii="Gill Sans MT" w:hAnsi="Gill Sans MT"/>
                <w:szCs w:val="20"/>
              </w:rPr>
              <w:t xml:space="preserve"> impact.</w:t>
            </w:r>
          </w:p>
        </w:tc>
        <w:tc>
          <w:tcPr>
            <w:tcW w:w="3476" w:type="dxa"/>
            <w:tcBorders>
              <w:top w:val="single" w:sz="8" w:space="0" w:color="181717"/>
              <w:left w:val="single" w:sz="8" w:space="0" w:color="181717"/>
              <w:bottom w:val="single" w:sz="8" w:space="0" w:color="181717"/>
              <w:right w:val="single" w:sz="8" w:space="0" w:color="181717"/>
            </w:tcBorders>
            <w:hideMark/>
          </w:tcPr>
          <w:p w14:paraId="5D8D234A" w14:textId="77777777" w:rsidR="00D0055F" w:rsidRPr="00D0055F" w:rsidRDefault="00D0055F" w:rsidP="00BC7F02">
            <w:pPr>
              <w:ind w:right="125" w:firstLine="0"/>
              <w:rPr>
                <w:rFonts w:ascii="Gill Sans MT" w:hAnsi="Gill Sans MT"/>
                <w:szCs w:val="20"/>
              </w:rPr>
            </w:pPr>
            <w:r w:rsidRPr="00D0055F">
              <w:rPr>
                <w:rFonts w:ascii="Gill Sans MT" w:hAnsi="Gill Sans MT"/>
                <w:szCs w:val="20"/>
              </w:rPr>
              <w:t>B. Design, development and solving engineering problems</w:t>
            </w:r>
          </w:p>
          <w:p w14:paraId="0A8FC579" w14:textId="77777777" w:rsidR="00D0055F" w:rsidRPr="00D0055F" w:rsidRDefault="00D0055F" w:rsidP="00BC7F02">
            <w:pPr>
              <w:ind w:right="125" w:firstLine="0"/>
              <w:rPr>
                <w:rFonts w:ascii="Gill Sans MT" w:hAnsi="Gill Sans MT"/>
                <w:szCs w:val="20"/>
              </w:rPr>
            </w:pPr>
            <w:r w:rsidRPr="00D0055F">
              <w:rPr>
                <w:rFonts w:ascii="Gill Sans MT" w:hAnsi="Gill Sans MT"/>
                <w:szCs w:val="20"/>
              </w:rPr>
              <w:t>Incorporated Engineers shall apply appropriate theoretical and practical methods to design, develop, manufacture, construct, commission, operate, maintain, decommission and recycle engineering processes, systems, services and products.</w:t>
            </w:r>
          </w:p>
          <w:p w14:paraId="20AECB09" w14:textId="77777777" w:rsidR="00AE5BD8" w:rsidRPr="00BC7F02" w:rsidRDefault="00D0055F" w:rsidP="00BC7F02">
            <w:pPr>
              <w:ind w:right="125" w:firstLine="0"/>
              <w:rPr>
                <w:rFonts w:ascii="Gill Sans MT" w:hAnsi="Gill Sans MT"/>
                <w:szCs w:val="20"/>
              </w:rPr>
            </w:pPr>
            <w:r w:rsidRPr="00D0055F">
              <w:rPr>
                <w:rFonts w:ascii="Gill Sans MT" w:hAnsi="Gill Sans MT"/>
                <w:szCs w:val="20"/>
              </w:rPr>
              <w:t xml:space="preserve">The applicant shall demonstrate that they: </w:t>
            </w:r>
          </w:p>
          <w:p w14:paraId="48976289" w14:textId="43FE25F3" w:rsidR="00D0055F" w:rsidRPr="00BC7F02" w:rsidRDefault="00D0055F" w:rsidP="00BC7F02">
            <w:pPr>
              <w:pStyle w:val="ListParagraph"/>
              <w:numPr>
                <w:ilvl w:val="0"/>
                <w:numId w:val="23"/>
              </w:numPr>
              <w:ind w:left="309" w:right="125"/>
              <w:rPr>
                <w:rFonts w:ascii="Gill Sans MT" w:hAnsi="Gill Sans MT"/>
                <w:szCs w:val="20"/>
              </w:rPr>
            </w:pPr>
            <w:r w:rsidRPr="00BC7F02">
              <w:rPr>
                <w:rFonts w:ascii="Gill Sans MT" w:hAnsi="Gill Sans MT"/>
                <w:szCs w:val="20"/>
              </w:rPr>
              <w:t>Identify, review and select techniques, procedures and methods to undertake engineering tasks</w:t>
            </w:r>
          </w:p>
          <w:p w14:paraId="08755FFB" w14:textId="74A17CF7" w:rsidR="00AE5BD8" w:rsidRPr="00BC7F02" w:rsidRDefault="00D0055F" w:rsidP="00BC7F02">
            <w:pPr>
              <w:pStyle w:val="ListParagraph"/>
              <w:numPr>
                <w:ilvl w:val="0"/>
                <w:numId w:val="23"/>
              </w:numPr>
              <w:ind w:left="309" w:right="125"/>
              <w:rPr>
                <w:rFonts w:ascii="Gill Sans MT" w:hAnsi="Gill Sans MT"/>
                <w:szCs w:val="20"/>
              </w:rPr>
            </w:pPr>
            <w:r w:rsidRPr="00BC7F02">
              <w:rPr>
                <w:rFonts w:ascii="Gill Sans MT" w:hAnsi="Gill Sans MT"/>
                <w:szCs w:val="20"/>
              </w:rPr>
              <w:t xml:space="preserve">Contribute to the design and development of engineering solutions </w:t>
            </w:r>
          </w:p>
          <w:p w14:paraId="72AC08B8" w14:textId="791D98D9" w:rsidR="00D0055F" w:rsidRPr="00BC7F02" w:rsidRDefault="00D0055F" w:rsidP="00BC7F02">
            <w:pPr>
              <w:pStyle w:val="ListParagraph"/>
              <w:numPr>
                <w:ilvl w:val="0"/>
                <w:numId w:val="23"/>
              </w:numPr>
              <w:ind w:left="309" w:right="125"/>
              <w:rPr>
                <w:rFonts w:ascii="Gill Sans MT" w:hAnsi="Gill Sans MT"/>
                <w:szCs w:val="20"/>
              </w:rPr>
            </w:pPr>
            <w:r w:rsidRPr="00BC7F02">
              <w:rPr>
                <w:rFonts w:ascii="Gill Sans MT" w:hAnsi="Gill Sans MT"/>
                <w:szCs w:val="20"/>
              </w:rPr>
              <w:t>3Implement design solutions for equipment or processes and contribute to their evaluation.</w:t>
            </w:r>
          </w:p>
        </w:tc>
        <w:tc>
          <w:tcPr>
            <w:tcW w:w="3686" w:type="dxa"/>
            <w:tcBorders>
              <w:top w:val="single" w:sz="8" w:space="0" w:color="181717"/>
              <w:left w:val="single" w:sz="8" w:space="0" w:color="181717"/>
              <w:bottom w:val="single" w:sz="8" w:space="0" w:color="181717"/>
              <w:right w:val="single" w:sz="8" w:space="0" w:color="181717"/>
            </w:tcBorders>
          </w:tcPr>
          <w:p w14:paraId="31FFBF1D"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B. Design, development and solving engineering problems</w:t>
            </w:r>
          </w:p>
          <w:p w14:paraId="3B5399DF"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Chartered Engineers shall apply appropriate theoretical and practical methods to the analysis and solution of engineering problems.</w:t>
            </w:r>
          </w:p>
          <w:p w14:paraId="1142CDCA"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The applicant shall demonstrate that they:</w:t>
            </w:r>
          </w:p>
          <w:p w14:paraId="4ADD86B0" w14:textId="77777777" w:rsidR="00D0055F" w:rsidRPr="00BC7F02" w:rsidRDefault="00D0055F" w:rsidP="00BC7F02">
            <w:pPr>
              <w:pStyle w:val="ListParagraph"/>
              <w:numPr>
                <w:ilvl w:val="0"/>
                <w:numId w:val="31"/>
              </w:numPr>
              <w:ind w:left="346" w:right="126"/>
              <w:rPr>
                <w:rFonts w:ascii="Gill Sans MT" w:hAnsi="Gill Sans MT"/>
                <w:szCs w:val="20"/>
              </w:rPr>
            </w:pPr>
            <w:r w:rsidRPr="00BC7F02">
              <w:rPr>
                <w:rFonts w:ascii="Gill Sans MT" w:hAnsi="Gill Sans MT"/>
                <w:szCs w:val="20"/>
              </w:rPr>
              <w:t>Take an active role in the identification and definition of project requirements, problems and opportunities</w:t>
            </w:r>
          </w:p>
          <w:p w14:paraId="2F84F2A4" w14:textId="77777777" w:rsidR="00D0055F" w:rsidRPr="00BC7F02" w:rsidRDefault="00D0055F" w:rsidP="00BC7F02">
            <w:pPr>
              <w:pStyle w:val="ListParagraph"/>
              <w:numPr>
                <w:ilvl w:val="0"/>
                <w:numId w:val="31"/>
              </w:numPr>
              <w:ind w:left="346" w:right="126"/>
              <w:rPr>
                <w:rFonts w:ascii="Gill Sans MT" w:hAnsi="Gill Sans MT"/>
                <w:szCs w:val="20"/>
              </w:rPr>
            </w:pPr>
            <w:r w:rsidRPr="00BC7F02">
              <w:rPr>
                <w:rFonts w:ascii="Gill Sans MT" w:hAnsi="Gill Sans MT"/>
                <w:szCs w:val="20"/>
              </w:rPr>
              <w:t>Can identify the appropriate investigations and research needed to undertake the design, development and analysis required to complete an engineering task and conduct these activities effectively</w:t>
            </w:r>
          </w:p>
          <w:p w14:paraId="5CEDFDD6" w14:textId="1A5D5C37" w:rsidR="00D0055F" w:rsidRPr="00BC7F02" w:rsidRDefault="00D0055F" w:rsidP="00BC7F02">
            <w:pPr>
              <w:pStyle w:val="ListParagraph"/>
              <w:numPr>
                <w:ilvl w:val="0"/>
                <w:numId w:val="31"/>
              </w:numPr>
              <w:ind w:left="346" w:right="126"/>
              <w:rPr>
                <w:rFonts w:ascii="Gill Sans MT" w:hAnsi="Gill Sans MT"/>
                <w:szCs w:val="20"/>
              </w:rPr>
            </w:pPr>
            <w:r w:rsidRPr="00BC7F02">
              <w:rPr>
                <w:rFonts w:ascii="Gill Sans MT" w:hAnsi="Gill Sans MT"/>
                <w:szCs w:val="20"/>
              </w:rPr>
              <w:t>Can implement engineering tasks and evaluate the effectiveness of engineering solutions.</w:t>
            </w:r>
          </w:p>
        </w:tc>
        <w:tc>
          <w:tcPr>
            <w:tcW w:w="4536" w:type="dxa"/>
            <w:tcBorders>
              <w:top w:val="single" w:sz="8" w:space="0" w:color="181717"/>
              <w:left w:val="single" w:sz="8" w:space="0" w:color="181717"/>
              <w:bottom w:val="single" w:sz="8" w:space="0" w:color="181717"/>
              <w:right w:val="single" w:sz="8" w:space="0" w:color="181717"/>
            </w:tcBorders>
          </w:tcPr>
          <w:p w14:paraId="120A41A5" w14:textId="1805C460" w:rsidR="003B76C6"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proofErr w:type="gramStart"/>
            <w:r w:rsidRPr="00BC7F02">
              <w:rPr>
                <w:rFonts w:ascii="Gill Sans MT" w:hAnsi="Gill Sans MT"/>
                <w:szCs w:val="20"/>
              </w:rPr>
              <w:t>Perceptual</w:t>
            </w:r>
            <w:r w:rsidRPr="00BC7F02">
              <w:rPr>
                <w:rFonts w:ascii="Gill Sans MT" w:hAnsi="Gill Sans MT"/>
                <w:szCs w:val="20"/>
              </w:rPr>
              <w:t xml:space="preserve"> :</w:t>
            </w:r>
            <w:proofErr w:type="gramEnd"/>
            <w:r w:rsidRPr="00BC7F02">
              <w:rPr>
                <w:rFonts w:ascii="Gill Sans MT" w:hAnsi="Gill Sans MT"/>
                <w:szCs w:val="20"/>
              </w:rPr>
              <w:t xml:space="preserve"> Visual, </w:t>
            </w:r>
            <w:r w:rsidRPr="00BC7F02">
              <w:rPr>
                <w:rFonts w:ascii="Gill Sans MT" w:hAnsi="Gill Sans MT"/>
                <w:szCs w:val="20"/>
              </w:rPr>
              <w:t>auditory, tactile acuity/discernment; sensory differences (sensory seeking and sensitivities); memory</w:t>
            </w:r>
          </w:p>
          <w:p w14:paraId="7CCEDE73" w14:textId="00DF4FEF" w:rsidR="003B76C6"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Reasoning: Logical reasoning/thinking; analytical reasoning; problem solving; systematizing; hyperlexia; attention to detail; pattern recognition</w:t>
            </w:r>
          </w:p>
          <w:p w14:paraId="2738CF53" w14:textId="77777777" w:rsidR="003B76C6"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Expertise: Special interests; preferred interests; in-depth knowledge; deep focus</w:t>
            </w:r>
          </w:p>
          <w:p w14:paraId="49766C35" w14:textId="77777777" w:rsidR="003B76C6" w:rsidRPr="00BC7F02" w:rsidRDefault="003B76C6"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Cognitive: Self-determination; empowerment; job readiness; cognitive flexibility; coping flexibility; self-efficacy; executive functioning; identity</w:t>
            </w:r>
          </w:p>
          <w:p w14:paraId="3FDAE1C5" w14:textId="0D6C80BC" w:rsidR="003B76C6" w:rsidRPr="00BC7F02" w:rsidRDefault="00AE5BD8"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Affective: </w:t>
            </w:r>
            <w:r w:rsidRPr="00BC7F02">
              <w:rPr>
                <w:rFonts w:ascii="Gill Sans MT" w:hAnsi="Gill Sans MT"/>
                <w:szCs w:val="20"/>
              </w:rPr>
              <w:t>Sense of belonging/inclusion; self-esteem/perception; confidence; positive affect; intrinsic motivation</w:t>
            </w:r>
          </w:p>
          <w:p w14:paraId="249C0913" w14:textId="61B78E3F" w:rsidR="00AE5BD8" w:rsidRPr="00BC7F02" w:rsidRDefault="00AE5BD8"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Character: </w:t>
            </w:r>
            <w:r w:rsidRPr="00BC7F02">
              <w:rPr>
                <w:rFonts w:ascii="Gill Sans MT" w:hAnsi="Gill Sans MT"/>
                <w:szCs w:val="20"/>
              </w:rPr>
              <w:t>nonjudgement; justice; fairness; integrity; honesty; kindness; creativity; curiosity</w:t>
            </w:r>
          </w:p>
          <w:p w14:paraId="1E7E3944" w14:textId="4E684382" w:rsidR="00AE5BD8" w:rsidRPr="00BC7F02" w:rsidRDefault="00AE5BD8"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Physiological</w:t>
            </w:r>
            <w:r w:rsidRPr="00BC7F02">
              <w:rPr>
                <w:rFonts w:ascii="Gill Sans MT" w:hAnsi="Gill Sans MT"/>
                <w:szCs w:val="20"/>
              </w:rPr>
              <w:t xml:space="preserve">: </w:t>
            </w:r>
            <w:r w:rsidRPr="00BC7F02">
              <w:rPr>
                <w:rFonts w:ascii="Gill Sans MT" w:hAnsi="Gill Sans MT"/>
                <w:szCs w:val="20"/>
              </w:rPr>
              <w:t xml:space="preserve">neuroplasticity; motor skills; physical development; </w:t>
            </w:r>
            <w:proofErr w:type="spellStart"/>
            <w:proofErr w:type="gramStart"/>
            <w:r w:rsidRPr="00BC7F02">
              <w:rPr>
                <w:rFonts w:ascii="Gill Sans MT" w:hAnsi="Gill Sans MT"/>
                <w:szCs w:val="20"/>
              </w:rPr>
              <w:t>neuroconnectivity</w:t>
            </w:r>
            <w:proofErr w:type="spellEnd"/>
            <w:r w:rsidRPr="00BC7F02">
              <w:rPr>
                <w:rFonts w:ascii="Gill Sans MT" w:hAnsi="Gill Sans MT"/>
                <w:szCs w:val="20"/>
              </w:rPr>
              <w:t>;</w:t>
            </w:r>
            <w:proofErr w:type="gramEnd"/>
            <w:r w:rsidRPr="00BC7F02">
              <w:rPr>
                <w:rFonts w:ascii="Gill Sans MT" w:hAnsi="Gill Sans MT"/>
                <w:szCs w:val="20"/>
              </w:rPr>
              <w:t xml:space="preserve"> </w:t>
            </w:r>
          </w:p>
          <w:p w14:paraId="4CE98CE1" w14:textId="04087A99" w:rsidR="00D0055F" w:rsidRPr="00576FFC" w:rsidRDefault="00AE5BD8" w:rsidP="00576FFC">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Wellbeing: Self-advocacy; enhanced learning; quality of life; </w:t>
            </w:r>
          </w:p>
        </w:tc>
      </w:tr>
      <w:tr w:rsidR="00BC7F02" w:rsidRPr="00BC7F02" w14:paraId="3A9D13EA" w14:textId="77777777" w:rsidTr="00576FFC">
        <w:tblPrEx>
          <w:tblCellMar>
            <w:top w:w="80" w:type="dxa"/>
            <w:left w:w="80" w:type="dxa"/>
            <w:right w:w="71" w:type="dxa"/>
          </w:tblCellMar>
        </w:tblPrEx>
        <w:trPr>
          <w:trHeight w:val="10082"/>
        </w:trPr>
        <w:tc>
          <w:tcPr>
            <w:tcW w:w="2761" w:type="dxa"/>
            <w:tcBorders>
              <w:top w:val="single" w:sz="8" w:space="0" w:color="181717"/>
              <w:left w:val="single" w:sz="8" w:space="0" w:color="181717"/>
              <w:bottom w:val="single" w:sz="8" w:space="0" w:color="181717"/>
              <w:right w:val="single" w:sz="8" w:space="0" w:color="181717"/>
            </w:tcBorders>
            <w:hideMark/>
          </w:tcPr>
          <w:p w14:paraId="13145BE2" w14:textId="77777777" w:rsidR="00D0055F" w:rsidRPr="00D0055F" w:rsidRDefault="00D0055F" w:rsidP="00BC7F02">
            <w:pPr>
              <w:ind w:right="166" w:firstLine="0"/>
              <w:jc w:val="left"/>
              <w:rPr>
                <w:rFonts w:ascii="Gill Sans MT" w:hAnsi="Gill Sans MT"/>
                <w:szCs w:val="20"/>
              </w:rPr>
            </w:pPr>
            <w:r w:rsidRPr="00D0055F">
              <w:rPr>
                <w:rFonts w:ascii="Gill Sans MT" w:hAnsi="Gill Sans MT"/>
                <w:szCs w:val="20"/>
              </w:rPr>
              <w:lastRenderedPageBreak/>
              <w:t>C. Responsibility, management and leadership</w:t>
            </w:r>
          </w:p>
          <w:p w14:paraId="0F159A49" w14:textId="77777777" w:rsidR="00D0055F" w:rsidRPr="00D0055F" w:rsidRDefault="00D0055F" w:rsidP="00BC7F02">
            <w:pPr>
              <w:ind w:right="166" w:firstLine="0"/>
              <w:jc w:val="left"/>
              <w:rPr>
                <w:rFonts w:ascii="Gill Sans MT" w:hAnsi="Gill Sans MT"/>
                <w:szCs w:val="20"/>
              </w:rPr>
            </w:pPr>
            <w:r w:rsidRPr="00D0055F">
              <w:rPr>
                <w:rFonts w:ascii="Gill Sans MT" w:hAnsi="Gill Sans MT"/>
                <w:szCs w:val="20"/>
              </w:rPr>
              <w:t>Engineering Technicians shall accept and exercise personal responsibility.</w:t>
            </w:r>
          </w:p>
          <w:p w14:paraId="37929636" w14:textId="77777777" w:rsidR="00AD5DDB" w:rsidRPr="00BC7F02" w:rsidRDefault="00D0055F" w:rsidP="00BC7F02">
            <w:pPr>
              <w:ind w:right="166" w:firstLine="0"/>
              <w:jc w:val="left"/>
              <w:rPr>
                <w:rFonts w:ascii="Gill Sans MT" w:hAnsi="Gill Sans MT"/>
                <w:szCs w:val="20"/>
              </w:rPr>
            </w:pPr>
            <w:r w:rsidRPr="00D0055F">
              <w:rPr>
                <w:rFonts w:ascii="Gill Sans MT" w:hAnsi="Gill Sans MT"/>
                <w:szCs w:val="20"/>
              </w:rPr>
              <w:t xml:space="preserve">The applicant shall demonstrate that they: </w:t>
            </w:r>
          </w:p>
          <w:p w14:paraId="4ACCAA4D" w14:textId="4756BAFB" w:rsidR="00D0055F" w:rsidRPr="00BC7F02" w:rsidRDefault="00D0055F" w:rsidP="00BC7F02">
            <w:pPr>
              <w:pStyle w:val="ListParagraph"/>
              <w:numPr>
                <w:ilvl w:val="0"/>
                <w:numId w:val="39"/>
              </w:numPr>
              <w:ind w:left="344" w:right="166"/>
              <w:jc w:val="left"/>
              <w:rPr>
                <w:rFonts w:ascii="Gill Sans MT" w:hAnsi="Gill Sans MT"/>
                <w:szCs w:val="20"/>
              </w:rPr>
            </w:pPr>
            <w:r w:rsidRPr="00BC7F02">
              <w:rPr>
                <w:rFonts w:ascii="Gill Sans MT" w:hAnsi="Gill Sans MT"/>
                <w:szCs w:val="20"/>
              </w:rPr>
              <w:t>Work reliably and effectively without close supervision, to the appropriate codes of practice</w:t>
            </w:r>
          </w:p>
          <w:p w14:paraId="28AE2643" w14:textId="77777777" w:rsidR="00D0055F" w:rsidRPr="00BC7F02" w:rsidRDefault="00D0055F" w:rsidP="00BC7F02">
            <w:pPr>
              <w:pStyle w:val="ListParagraph"/>
              <w:numPr>
                <w:ilvl w:val="0"/>
                <w:numId w:val="39"/>
              </w:numPr>
              <w:ind w:left="344" w:right="166"/>
              <w:rPr>
                <w:rFonts w:ascii="Gill Sans MT" w:hAnsi="Gill Sans MT"/>
                <w:szCs w:val="20"/>
              </w:rPr>
            </w:pPr>
            <w:r w:rsidRPr="00BC7F02">
              <w:rPr>
                <w:rFonts w:ascii="Gill Sans MT" w:hAnsi="Gill Sans MT"/>
                <w:szCs w:val="20"/>
              </w:rPr>
              <w:t>Accept responsibility for the work of themselves or others</w:t>
            </w:r>
          </w:p>
          <w:p w14:paraId="3BFEAD75" w14:textId="77777777" w:rsidR="00D0055F" w:rsidRPr="00BC7F02" w:rsidRDefault="00D0055F" w:rsidP="00BC7F02">
            <w:pPr>
              <w:pStyle w:val="ListParagraph"/>
              <w:numPr>
                <w:ilvl w:val="0"/>
                <w:numId w:val="39"/>
              </w:numPr>
              <w:ind w:left="344" w:right="166"/>
              <w:rPr>
                <w:rFonts w:ascii="Gill Sans MT" w:hAnsi="Gill Sans MT"/>
                <w:szCs w:val="20"/>
              </w:rPr>
            </w:pPr>
            <w:r w:rsidRPr="00BC7F02">
              <w:rPr>
                <w:rFonts w:ascii="Gill Sans MT" w:hAnsi="Gill Sans MT"/>
                <w:szCs w:val="20"/>
              </w:rPr>
              <w:t>Accept, allocate and supervise technical and other tasks.</w:t>
            </w:r>
          </w:p>
        </w:tc>
        <w:tc>
          <w:tcPr>
            <w:tcW w:w="3476" w:type="dxa"/>
            <w:tcBorders>
              <w:top w:val="single" w:sz="8" w:space="0" w:color="181717"/>
              <w:left w:val="single" w:sz="8" w:space="0" w:color="181717"/>
              <w:bottom w:val="single" w:sz="8" w:space="0" w:color="181717"/>
              <w:right w:val="single" w:sz="8" w:space="0" w:color="181717"/>
            </w:tcBorders>
            <w:hideMark/>
          </w:tcPr>
          <w:p w14:paraId="34514888" w14:textId="77777777" w:rsidR="00D0055F" w:rsidRPr="00D0055F" w:rsidRDefault="00D0055F" w:rsidP="00BC7F02">
            <w:pPr>
              <w:ind w:right="125" w:firstLine="0"/>
              <w:jc w:val="left"/>
              <w:rPr>
                <w:rFonts w:ascii="Gill Sans MT" w:hAnsi="Gill Sans MT"/>
                <w:szCs w:val="20"/>
              </w:rPr>
            </w:pPr>
            <w:r w:rsidRPr="00D0055F">
              <w:rPr>
                <w:rFonts w:ascii="Gill Sans MT" w:hAnsi="Gill Sans MT"/>
                <w:szCs w:val="20"/>
              </w:rPr>
              <w:t>C. Responsibility, management and leadership</w:t>
            </w:r>
          </w:p>
          <w:p w14:paraId="2D5859E1" w14:textId="77777777" w:rsidR="00D0055F" w:rsidRPr="00D0055F" w:rsidRDefault="00D0055F" w:rsidP="00BC7F02">
            <w:pPr>
              <w:ind w:right="125" w:firstLine="0"/>
              <w:jc w:val="left"/>
              <w:rPr>
                <w:rFonts w:ascii="Gill Sans MT" w:hAnsi="Gill Sans MT"/>
                <w:szCs w:val="20"/>
              </w:rPr>
            </w:pPr>
            <w:r w:rsidRPr="00D0055F">
              <w:rPr>
                <w:rFonts w:ascii="Gill Sans MT" w:hAnsi="Gill Sans MT"/>
                <w:szCs w:val="20"/>
              </w:rPr>
              <w:t>Incorporated Engineers shall provide technical and commercial management.</w:t>
            </w:r>
          </w:p>
          <w:p w14:paraId="42D47B54" w14:textId="77777777" w:rsidR="00AD5DDB" w:rsidRPr="00BC7F02" w:rsidRDefault="00D0055F" w:rsidP="00BC7F02">
            <w:pPr>
              <w:ind w:right="125" w:firstLine="0"/>
              <w:jc w:val="left"/>
              <w:rPr>
                <w:rFonts w:ascii="Gill Sans MT" w:hAnsi="Gill Sans MT"/>
                <w:szCs w:val="20"/>
              </w:rPr>
            </w:pPr>
            <w:r w:rsidRPr="00D0055F">
              <w:rPr>
                <w:rFonts w:ascii="Gill Sans MT" w:hAnsi="Gill Sans MT"/>
                <w:szCs w:val="20"/>
              </w:rPr>
              <w:t xml:space="preserve">The applicant shall demonstrate that they: </w:t>
            </w:r>
          </w:p>
          <w:p w14:paraId="317CE9BA" w14:textId="68D48D00" w:rsidR="00D0055F" w:rsidRPr="00BC7F02" w:rsidRDefault="00D0055F" w:rsidP="00576FFC">
            <w:pPr>
              <w:pStyle w:val="ListParagraph"/>
              <w:numPr>
                <w:ilvl w:val="0"/>
                <w:numId w:val="75"/>
              </w:numPr>
              <w:ind w:left="422" w:right="125"/>
              <w:rPr>
                <w:rFonts w:ascii="Gill Sans MT" w:hAnsi="Gill Sans MT"/>
                <w:szCs w:val="20"/>
              </w:rPr>
            </w:pPr>
            <w:r w:rsidRPr="00BC7F02">
              <w:rPr>
                <w:rFonts w:ascii="Gill Sans MT" w:hAnsi="Gill Sans MT"/>
                <w:szCs w:val="20"/>
              </w:rPr>
              <w:t>Plan the work and resources needed to enable effective implementation of engineering tasks and projects</w:t>
            </w:r>
          </w:p>
          <w:p w14:paraId="201F4802" w14:textId="77777777" w:rsidR="00D0055F" w:rsidRPr="00BC7F02" w:rsidRDefault="00D0055F" w:rsidP="00576FFC">
            <w:pPr>
              <w:pStyle w:val="ListParagraph"/>
              <w:numPr>
                <w:ilvl w:val="0"/>
                <w:numId w:val="75"/>
              </w:numPr>
              <w:ind w:left="422" w:right="125"/>
              <w:rPr>
                <w:rFonts w:ascii="Gill Sans MT" w:hAnsi="Gill Sans MT"/>
                <w:szCs w:val="20"/>
              </w:rPr>
            </w:pPr>
            <w:r w:rsidRPr="00BC7F02">
              <w:rPr>
                <w:rFonts w:ascii="Gill Sans MT" w:hAnsi="Gill Sans MT"/>
                <w:szCs w:val="20"/>
              </w:rPr>
              <w:t>Manage (organise, direct and control), programme or schedule, budget and resource elements of engineering tasks or projects</w:t>
            </w:r>
          </w:p>
          <w:p w14:paraId="6B1A3A7C" w14:textId="77777777" w:rsidR="00D0055F" w:rsidRPr="00BC7F02" w:rsidRDefault="00D0055F" w:rsidP="00576FFC">
            <w:pPr>
              <w:pStyle w:val="ListParagraph"/>
              <w:numPr>
                <w:ilvl w:val="0"/>
                <w:numId w:val="75"/>
              </w:numPr>
              <w:ind w:left="422" w:right="125"/>
              <w:rPr>
                <w:rFonts w:ascii="Gill Sans MT" w:hAnsi="Gill Sans MT"/>
                <w:szCs w:val="20"/>
              </w:rPr>
            </w:pPr>
            <w:r w:rsidRPr="00BC7F02">
              <w:rPr>
                <w:rFonts w:ascii="Gill Sans MT" w:hAnsi="Gill Sans MT"/>
                <w:szCs w:val="20"/>
              </w:rPr>
              <w:t>Manage teams, or the input of others, into own work and assist others to meet changing technical and management needs</w:t>
            </w:r>
          </w:p>
          <w:p w14:paraId="68428501" w14:textId="77777777" w:rsidR="00D0055F" w:rsidRPr="00BC7F02" w:rsidRDefault="00D0055F" w:rsidP="00576FFC">
            <w:pPr>
              <w:pStyle w:val="ListParagraph"/>
              <w:numPr>
                <w:ilvl w:val="0"/>
                <w:numId w:val="75"/>
              </w:numPr>
              <w:ind w:left="422" w:right="125"/>
              <w:rPr>
                <w:rFonts w:ascii="Gill Sans MT" w:hAnsi="Gill Sans MT"/>
                <w:szCs w:val="20"/>
              </w:rPr>
            </w:pPr>
            <w:r w:rsidRPr="00BC7F02">
              <w:rPr>
                <w:rFonts w:ascii="Gill Sans MT" w:hAnsi="Gill Sans MT"/>
                <w:szCs w:val="20"/>
              </w:rPr>
              <w:t>Take an active role in continuous quality improvement.</w:t>
            </w:r>
          </w:p>
        </w:tc>
        <w:tc>
          <w:tcPr>
            <w:tcW w:w="3686" w:type="dxa"/>
            <w:tcBorders>
              <w:top w:val="single" w:sz="8" w:space="0" w:color="181717"/>
              <w:left w:val="single" w:sz="8" w:space="0" w:color="181717"/>
              <w:bottom w:val="single" w:sz="8" w:space="0" w:color="181717"/>
              <w:right w:val="single" w:sz="8" w:space="0" w:color="181717"/>
            </w:tcBorders>
          </w:tcPr>
          <w:p w14:paraId="3005E36F"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C. Responsibility, management and leadership</w:t>
            </w:r>
          </w:p>
          <w:p w14:paraId="6CF2D87D"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Chartered Engineers shall provide technical and commercial leadership.</w:t>
            </w:r>
          </w:p>
          <w:p w14:paraId="3B6811F8" w14:textId="77777777" w:rsidR="00D0055F" w:rsidRPr="00D0055F" w:rsidRDefault="00D0055F" w:rsidP="00BC7F02">
            <w:pPr>
              <w:ind w:right="126" w:firstLine="0"/>
              <w:rPr>
                <w:rFonts w:ascii="Gill Sans MT" w:hAnsi="Gill Sans MT"/>
                <w:szCs w:val="20"/>
              </w:rPr>
            </w:pPr>
            <w:r w:rsidRPr="00D0055F">
              <w:rPr>
                <w:rFonts w:ascii="Gill Sans MT" w:hAnsi="Gill Sans MT"/>
                <w:szCs w:val="20"/>
              </w:rPr>
              <w:t xml:space="preserve">The applicant shall demonstrate that they: </w:t>
            </w:r>
          </w:p>
          <w:p w14:paraId="228639ED" w14:textId="77777777" w:rsidR="00D0055F" w:rsidRPr="00D0055F" w:rsidRDefault="00D0055F" w:rsidP="00BC7F02">
            <w:pPr>
              <w:numPr>
                <w:ilvl w:val="0"/>
                <w:numId w:val="61"/>
              </w:numPr>
              <w:ind w:left="398" w:right="126"/>
              <w:rPr>
                <w:rFonts w:ascii="Gill Sans MT" w:hAnsi="Gill Sans MT"/>
                <w:szCs w:val="20"/>
              </w:rPr>
            </w:pPr>
            <w:r w:rsidRPr="00D0055F">
              <w:rPr>
                <w:rFonts w:ascii="Gill Sans MT" w:hAnsi="Gill Sans MT"/>
                <w:szCs w:val="20"/>
              </w:rPr>
              <w:t>Plan the work and resources needed to enable effective implementation of a significant engineering task or project</w:t>
            </w:r>
          </w:p>
          <w:p w14:paraId="126902FB" w14:textId="77777777" w:rsidR="00D0055F" w:rsidRPr="00D0055F" w:rsidRDefault="00D0055F" w:rsidP="00BC7F02">
            <w:pPr>
              <w:numPr>
                <w:ilvl w:val="0"/>
                <w:numId w:val="61"/>
              </w:numPr>
              <w:ind w:left="398" w:right="126"/>
              <w:rPr>
                <w:rFonts w:ascii="Gill Sans MT" w:hAnsi="Gill Sans MT"/>
                <w:szCs w:val="20"/>
              </w:rPr>
            </w:pPr>
            <w:r w:rsidRPr="00D0055F">
              <w:rPr>
                <w:rFonts w:ascii="Gill Sans MT" w:hAnsi="Gill Sans MT"/>
                <w:szCs w:val="20"/>
              </w:rPr>
              <w:t>Manage (organise, direct and control), programme or schedule, budget and resource elements of a significant engineering task or project</w:t>
            </w:r>
          </w:p>
          <w:p w14:paraId="61A40E67" w14:textId="77777777" w:rsidR="00D0055F" w:rsidRPr="00D0055F" w:rsidRDefault="00D0055F" w:rsidP="00BC7F02">
            <w:pPr>
              <w:numPr>
                <w:ilvl w:val="0"/>
                <w:numId w:val="61"/>
              </w:numPr>
              <w:ind w:left="398" w:right="126"/>
              <w:rPr>
                <w:rFonts w:ascii="Gill Sans MT" w:hAnsi="Gill Sans MT"/>
                <w:szCs w:val="20"/>
              </w:rPr>
            </w:pPr>
            <w:r w:rsidRPr="00D0055F">
              <w:rPr>
                <w:rFonts w:ascii="Gill Sans MT" w:hAnsi="Gill Sans MT"/>
                <w:szCs w:val="20"/>
              </w:rPr>
              <w:t xml:space="preserve">Lead teams or technical </w:t>
            </w:r>
            <w:proofErr w:type="spellStart"/>
            <w:r w:rsidRPr="00D0055F">
              <w:rPr>
                <w:rFonts w:ascii="Gill Sans MT" w:hAnsi="Gill Sans MT"/>
                <w:szCs w:val="20"/>
              </w:rPr>
              <w:t>specialisms</w:t>
            </w:r>
            <w:proofErr w:type="spellEnd"/>
            <w:r w:rsidRPr="00D0055F">
              <w:rPr>
                <w:rFonts w:ascii="Gill Sans MT" w:hAnsi="Gill Sans MT"/>
                <w:szCs w:val="20"/>
              </w:rPr>
              <w:t xml:space="preserve"> and assist others to meet changing technical and managerial needs</w:t>
            </w:r>
          </w:p>
          <w:p w14:paraId="39DD6F01" w14:textId="6DC98099" w:rsidR="00D0055F" w:rsidRPr="00BC7F02" w:rsidRDefault="00D0055F" w:rsidP="00BC7F02">
            <w:pPr>
              <w:pStyle w:val="ListParagraph"/>
              <w:numPr>
                <w:ilvl w:val="0"/>
                <w:numId w:val="61"/>
              </w:numPr>
              <w:ind w:left="398" w:right="126"/>
              <w:rPr>
                <w:rFonts w:ascii="Gill Sans MT" w:hAnsi="Gill Sans MT"/>
                <w:szCs w:val="20"/>
              </w:rPr>
            </w:pPr>
            <w:r w:rsidRPr="00BC7F02">
              <w:rPr>
                <w:rFonts w:ascii="Gill Sans MT" w:hAnsi="Gill Sans MT"/>
                <w:szCs w:val="20"/>
              </w:rPr>
              <w:t>Bring about continuous quality improvement and promote best practice.</w:t>
            </w:r>
          </w:p>
        </w:tc>
        <w:tc>
          <w:tcPr>
            <w:tcW w:w="4536" w:type="dxa"/>
            <w:tcBorders>
              <w:top w:val="single" w:sz="8" w:space="0" w:color="181717"/>
              <w:left w:val="single" w:sz="8" w:space="0" w:color="181717"/>
              <w:bottom w:val="single" w:sz="8" w:space="0" w:color="181717"/>
              <w:right w:val="single" w:sz="8" w:space="0" w:color="181717"/>
            </w:tcBorders>
          </w:tcPr>
          <w:p w14:paraId="61F7CEA5"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proofErr w:type="gramStart"/>
            <w:r w:rsidRPr="00BC7F02">
              <w:rPr>
                <w:rFonts w:ascii="Gill Sans MT" w:hAnsi="Gill Sans MT"/>
                <w:szCs w:val="20"/>
              </w:rPr>
              <w:t>Perceptual :</w:t>
            </w:r>
            <w:proofErr w:type="gramEnd"/>
            <w:r w:rsidRPr="00BC7F02">
              <w:rPr>
                <w:rFonts w:ascii="Gill Sans MT" w:hAnsi="Gill Sans MT"/>
                <w:szCs w:val="20"/>
              </w:rPr>
              <w:t xml:space="preserve"> Visual, auditory, tactile acuity/discernment; sensory differences (sensory seeking and sensitivities); memory</w:t>
            </w:r>
          </w:p>
          <w:p w14:paraId="7ABF758A"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Reasoning: Logical reasoning/thinking; analytical reasoning; problem solving; systematizing; hyperlexia; attention to detail; pattern recognition</w:t>
            </w:r>
          </w:p>
          <w:p w14:paraId="7C9E33D0"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Cognitive: Self-determination; empowerment; job readiness; cognitive flexibility; coping flexibility; self-efficacy; executive functioning; identity</w:t>
            </w:r>
          </w:p>
          <w:p w14:paraId="0E2B33D5"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Affective: Sense of belonging/inclusion; self-esteem/perception; confidence; positive affect; intrinsic motivation</w:t>
            </w:r>
          </w:p>
          <w:p w14:paraId="0405B39C" w14:textId="3FDEE588"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Behavioural: </w:t>
            </w:r>
            <w:r w:rsidRPr="00BC7F02">
              <w:rPr>
                <w:rFonts w:ascii="Gill Sans MT" w:hAnsi="Gill Sans MT"/>
                <w:szCs w:val="20"/>
              </w:rPr>
              <w:t>management; social capital/relationships; family relationships/functioning; inhibitory control; communication skills; social skills/engagement; social support; adaptive behaviours</w:t>
            </w:r>
          </w:p>
          <w:p w14:paraId="3613A1F4"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Character: nonjudgement; justice; fairness; integrity; honesty; kindness; creativity; curiosity</w:t>
            </w:r>
          </w:p>
          <w:p w14:paraId="2A38DB6B"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 xml:space="preserve">Physiological: neuroplasticity; motor skills; physical development; </w:t>
            </w:r>
            <w:proofErr w:type="spellStart"/>
            <w:proofErr w:type="gramStart"/>
            <w:r w:rsidRPr="00BC7F02">
              <w:rPr>
                <w:rFonts w:ascii="Gill Sans MT" w:hAnsi="Gill Sans MT"/>
                <w:szCs w:val="20"/>
              </w:rPr>
              <w:t>neuroconnectivity</w:t>
            </w:r>
            <w:proofErr w:type="spellEnd"/>
            <w:r w:rsidRPr="00BC7F02">
              <w:rPr>
                <w:rFonts w:ascii="Gill Sans MT" w:hAnsi="Gill Sans MT"/>
                <w:szCs w:val="20"/>
              </w:rPr>
              <w:t>;</w:t>
            </w:r>
            <w:proofErr w:type="gramEnd"/>
            <w:r w:rsidRPr="00BC7F02">
              <w:rPr>
                <w:rFonts w:ascii="Gill Sans MT" w:hAnsi="Gill Sans MT"/>
                <w:szCs w:val="20"/>
              </w:rPr>
              <w:t xml:space="preserve"> </w:t>
            </w:r>
          </w:p>
          <w:p w14:paraId="5032741B" w14:textId="6D87F968" w:rsidR="00D0055F" w:rsidRPr="00BC7F02" w:rsidRDefault="00AE5BD8"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Wellbeing: Self-advocacy; employment; enhanced learning; quality of life; daily living skills</w:t>
            </w:r>
          </w:p>
        </w:tc>
      </w:tr>
      <w:tr w:rsidR="00BC7F02" w:rsidRPr="00BC7F02" w14:paraId="376AA8ED" w14:textId="77777777" w:rsidTr="00576FFC">
        <w:tblPrEx>
          <w:tblCellMar>
            <w:top w:w="80" w:type="dxa"/>
            <w:left w:w="80" w:type="dxa"/>
            <w:right w:w="16" w:type="dxa"/>
          </w:tblCellMar>
        </w:tblPrEx>
        <w:trPr>
          <w:trHeight w:val="609"/>
        </w:trPr>
        <w:tc>
          <w:tcPr>
            <w:tcW w:w="2761" w:type="dxa"/>
            <w:tcBorders>
              <w:top w:val="single" w:sz="8" w:space="0" w:color="181717"/>
              <w:left w:val="single" w:sz="8" w:space="0" w:color="181717"/>
              <w:bottom w:val="single" w:sz="8" w:space="0" w:color="181717"/>
              <w:right w:val="single" w:sz="8" w:space="0" w:color="181717"/>
            </w:tcBorders>
            <w:hideMark/>
          </w:tcPr>
          <w:p w14:paraId="3F0E1576" w14:textId="38516A5C" w:rsidR="0012384F" w:rsidRPr="00D0055F" w:rsidRDefault="0012384F" w:rsidP="00BC7F02">
            <w:pPr>
              <w:ind w:right="166" w:firstLine="0"/>
              <w:rPr>
                <w:rFonts w:ascii="Gill Sans MT" w:hAnsi="Gill Sans MT"/>
                <w:szCs w:val="20"/>
              </w:rPr>
            </w:pPr>
            <w:r w:rsidRPr="00D0055F">
              <w:rPr>
                <w:rFonts w:ascii="Gill Sans MT" w:hAnsi="Gill Sans MT"/>
                <w:szCs w:val="20"/>
              </w:rPr>
              <w:lastRenderedPageBreak/>
              <w:t>E. Personal and professional commitment</w:t>
            </w:r>
          </w:p>
          <w:p w14:paraId="1A5A2669" w14:textId="77777777" w:rsidR="0012384F" w:rsidRPr="00D0055F" w:rsidRDefault="0012384F" w:rsidP="00BC7F02">
            <w:pPr>
              <w:ind w:right="166" w:firstLine="0"/>
              <w:rPr>
                <w:rFonts w:ascii="Gill Sans MT" w:hAnsi="Gill Sans MT"/>
                <w:szCs w:val="20"/>
              </w:rPr>
            </w:pPr>
            <w:r w:rsidRPr="00D0055F">
              <w:rPr>
                <w:rFonts w:ascii="Gill Sans MT" w:hAnsi="Gill Sans MT"/>
                <w:szCs w:val="20"/>
              </w:rPr>
              <w:t>Engineering Technicians shall demonstrate a personal commitment to an appropriate code of professional conduct, recognising obligations to society, the profession and the environment.</w:t>
            </w:r>
          </w:p>
          <w:p w14:paraId="34D2456E" w14:textId="77777777" w:rsidR="00BC7F02" w:rsidRPr="00BC7F02" w:rsidRDefault="0012384F" w:rsidP="00BC7F02">
            <w:pPr>
              <w:ind w:right="166" w:firstLine="0"/>
              <w:rPr>
                <w:rFonts w:ascii="Gill Sans MT" w:hAnsi="Gill Sans MT"/>
                <w:szCs w:val="20"/>
              </w:rPr>
            </w:pPr>
            <w:r w:rsidRPr="00D0055F">
              <w:rPr>
                <w:rFonts w:ascii="Gill Sans MT" w:hAnsi="Gill Sans MT"/>
                <w:szCs w:val="20"/>
              </w:rPr>
              <w:t xml:space="preserve">The applicant shall demonstrate that they: </w:t>
            </w:r>
          </w:p>
          <w:p w14:paraId="0F805C1F" w14:textId="4D74A739" w:rsidR="0012384F" w:rsidRPr="00BC7F02" w:rsidRDefault="0012384F" w:rsidP="00BC7F02">
            <w:pPr>
              <w:pStyle w:val="ListParagraph"/>
              <w:numPr>
                <w:ilvl w:val="0"/>
                <w:numId w:val="66"/>
              </w:numPr>
              <w:ind w:left="344" w:right="166" w:hanging="344"/>
              <w:rPr>
                <w:rFonts w:ascii="Gill Sans MT" w:hAnsi="Gill Sans MT"/>
                <w:szCs w:val="20"/>
              </w:rPr>
            </w:pPr>
            <w:r w:rsidRPr="00BC7F02">
              <w:rPr>
                <w:rFonts w:ascii="Gill Sans MT" w:hAnsi="Gill Sans MT"/>
                <w:szCs w:val="20"/>
              </w:rPr>
              <w:t>Understand and comply with relevant codes of conduct</w:t>
            </w:r>
          </w:p>
          <w:p w14:paraId="4A5AB9CC" w14:textId="77777777" w:rsidR="0012384F" w:rsidRPr="00BC7F02" w:rsidRDefault="0012384F" w:rsidP="00BC7F02">
            <w:pPr>
              <w:pStyle w:val="ListParagraph"/>
              <w:numPr>
                <w:ilvl w:val="0"/>
                <w:numId w:val="66"/>
              </w:numPr>
              <w:ind w:left="344" w:right="166" w:hanging="344"/>
              <w:rPr>
                <w:rFonts w:ascii="Gill Sans MT" w:hAnsi="Gill Sans MT"/>
                <w:szCs w:val="20"/>
              </w:rPr>
            </w:pPr>
            <w:r w:rsidRPr="00BC7F02">
              <w:rPr>
                <w:rFonts w:ascii="Gill Sans MT" w:hAnsi="Gill Sans MT"/>
                <w:szCs w:val="20"/>
              </w:rPr>
              <w:t xml:space="preserve">Understand the safety implications of their role and apply safe systems of work </w:t>
            </w:r>
          </w:p>
          <w:p w14:paraId="1596AB37" w14:textId="77777777" w:rsidR="0012384F" w:rsidRPr="00BC7F02" w:rsidRDefault="0012384F" w:rsidP="00BC7F02">
            <w:pPr>
              <w:pStyle w:val="ListParagraph"/>
              <w:numPr>
                <w:ilvl w:val="0"/>
                <w:numId w:val="66"/>
              </w:numPr>
              <w:ind w:left="344" w:right="166" w:hanging="344"/>
              <w:rPr>
                <w:rFonts w:ascii="Gill Sans MT" w:hAnsi="Gill Sans MT"/>
                <w:szCs w:val="20"/>
              </w:rPr>
            </w:pPr>
            <w:r w:rsidRPr="00BC7F02">
              <w:rPr>
                <w:rFonts w:ascii="Gill Sans MT" w:hAnsi="Gill Sans MT"/>
                <w:szCs w:val="20"/>
              </w:rPr>
              <w:t>Understand the principles of sustainable development and apply them in their work</w:t>
            </w:r>
          </w:p>
          <w:p w14:paraId="50332A3B" w14:textId="77777777" w:rsidR="0012384F" w:rsidRPr="00BC7F02" w:rsidRDefault="0012384F" w:rsidP="00BC7F02">
            <w:pPr>
              <w:pStyle w:val="ListParagraph"/>
              <w:numPr>
                <w:ilvl w:val="0"/>
                <w:numId w:val="66"/>
              </w:numPr>
              <w:ind w:left="344" w:right="166" w:hanging="344"/>
              <w:rPr>
                <w:rFonts w:ascii="Gill Sans MT" w:hAnsi="Gill Sans MT"/>
                <w:szCs w:val="20"/>
              </w:rPr>
            </w:pPr>
            <w:r w:rsidRPr="00BC7F02">
              <w:rPr>
                <w:rFonts w:ascii="Gill Sans MT" w:hAnsi="Gill Sans MT"/>
                <w:szCs w:val="20"/>
              </w:rPr>
              <w:t>Carry out and record the Continuing Professional Development (CPD) necessary to maintain and enhance competence in their own area of practice 5. Understand the ethical issues that may arise in their role and carry out their responsibilities in an ethical manner.</w:t>
            </w:r>
          </w:p>
        </w:tc>
        <w:tc>
          <w:tcPr>
            <w:tcW w:w="3476" w:type="dxa"/>
            <w:tcBorders>
              <w:top w:val="single" w:sz="8" w:space="0" w:color="181717"/>
              <w:left w:val="single" w:sz="8" w:space="0" w:color="181717"/>
              <w:bottom w:val="single" w:sz="8" w:space="0" w:color="181717"/>
              <w:right w:val="single" w:sz="8" w:space="0" w:color="181717"/>
            </w:tcBorders>
            <w:hideMark/>
          </w:tcPr>
          <w:p w14:paraId="55E7FDB0" w14:textId="77777777" w:rsidR="0012384F" w:rsidRPr="00D0055F" w:rsidRDefault="0012384F" w:rsidP="00BC7F02">
            <w:pPr>
              <w:ind w:right="125" w:firstLine="0"/>
              <w:rPr>
                <w:rFonts w:ascii="Gill Sans MT" w:hAnsi="Gill Sans MT"/>
                <w:szCs w:val="20"/>
              </w:rPr>
            </w:pPr>
            <w:r w:rsidRPr="00D0055F">
              <w:rPr>
                <w:rFonts w:ascii="Gill Sans MT" w:hAnsi="Gill Sans MT"/>
                <w:szCs w:val="20"/>
              </w:rPr>
              <w:t>E. Personal and professional commitment</w:t>
            </w:r>
          </w:p>
          <w:p w14:paraId="3FFC2420" w14:textId="77777777" w:rsidR="0012384F" w:rsidRPr="00D0055F" w:rsidRDefault="0012384F" w:rsidP="00BC7F02">
            <w:pPr>
              <w:ind w:right="125" w:firstLine="0"/>
              <w:rPr>
                <w:rFonts w:ascii="Gill Sans MT" w:hAnsi="Gill Sans MT"/>
                <w:szCs w:val="20"/>
              </w:rPr>
            </w:pPr>
            <w:r w:rsidRPr="00D0055F">
              <w:rPr>
                <w:rFonts w:ascii="Gill Sans MT" w:hAnsi="Gill Sans MT"/>
                <w:szCs w:val="20"/>
              </w:rPr>
              <w:t>Incorporated Engineers shall demonstrate a personal commitment to professional standards, recognising obligations to society, the profession and the environment.</w:t>
            </w:r>
          </w:p>
          <w:p w14:paraId="56C5CA2C" w14:textId="77777777" w:rsidR="00BC7F02" w:rsidRPr="00BC7F02" w:rsidRDefault="0012384F" w:rsidP="00BC7F02">
            <w:pPr>
              <w:ind w:right="125" w:firstLine="0"/>
              <w:rPr>
                <w:rFonts w:ascii="Gill Sans MT" w:hAnsi="Gill Sans MT"/>
                <w:szCs w:val="20"/>
              </w:rPr>
            </w:pPr>
            <w:r w:rsidRPr="00D0055F">
              <w:rPr>
                <w:rFonts w:ascii="Gill Sans MT" w:hAnsi="Gill Sans MT"/>
                <w:szCs w:val="20"/>
              </w:rPr>
              <w:t xml:space="preserve">The applicant shall demonstrate that they: </w:t>
            </w:r>
          </w:p>
          <w:p w14:paraId="4702BBA3" w14:textId="4B4C4CF0" w:rsidR="0012384F" w:rsidRPr="00BC7F02" w:rsidRDefault="0012384F" w:rsidP="00BC7F02">
            <w:pPr>
              <w:pStyle w:val="ListParagraph"/>
              <w:numPr>
                <w:ilvl w:val="0"/>
                <w:numId w:val="71"/>
              </w:numPr>
              <w:ind w:left="309" w:right="125" w:hanging="309"/>
              <w:rPr>
                <w:rFonts w:ascii="Gill Sans MT" w:hAnsi="Gill Sans MT"/>
                <w:szCs w:val="20"/>
              </w:rPr>
            </w:pPr>
            <w:r w:rsidRPr="00BC7F02">
              <w:rPr>
                <w:rFonts w:ascii="Gill Sans MT" w:hAnsi="Gill Sans MT"/>
                <w:szCs w:val="20"/>
              </w:rPr>
              <w:t>Understand and comply with relevant codes of conduct</w:t>
            </w:r>
          </w:p>
          <w:p w14:paraId="4EE53827" w14:textId="77777777" w:rsidR="0012384F" w:rsidRPr="00BC7F02" w:rsidRDefault="0012384F" w:rsidP="00BC7F02">
            <w:pPr>
              <w:pStyle w:val="ListParagraph"/>
              <w:numPr>
                <w:ilvl w:val="0"/>
                <w:numId w:val="71"/>
              </w:numPr>
              <w:ind w:left="309" w:right="125" w:hanging="309"/>
              <w:rPr>
                <w:rFonts w:ascii="Gill Sans MT" w:hAnsi="Gill Sans MT"/>
                <w:szCs w:val="20"/>
              </w:rPr>
            </w:pPr>
            <w:r w:rsidRPr="00BC7F02">
              <w:rPr>
                <w:rFonts w:ascii="Gill Sans MT" w:hAnsi="Gill Sans MT"/>
                <w:szCs w:val="20"/>
              </w:rPr>
              <w:t>Understand the safety implications of their role and manage, apply and improve safe systems of work</w:t>
            </w:r>
          </w:p>
          <w:p w14:paraId="4AA80523" w14:textId="77777777" w:rsidR="0012384F" w:rsidRPr="00BC7F02" w:rsidRDefault="0012384F" w:rsidP="00BC7F02">
            <w:pPr>
              <w:pStyle w:val="ListParagraph"/>
              <w:numPr>
                <w:ilvl w:val="0"/>
                <w:numId w:val="71"/>
              </w:numPr>
              <w:ind w:left="309" w:right="125" w:hanging="309"/>
              <w:rPr>
                <w:rFonts w:ascii="Gill Sans MT" w:hAnsi="Gill Sans MT"/>
                <w:szCs w:val="20"/>
              </w:rPr>
            </w:pPr>
            <w:r w:rsidRPr="00BC7F02">
              <w:rPr>
                <w:rFonts w:ascii="Gill Sans MT" w:hAnsi="Gill Sans MT"/>
                <w:szCs w:val="20"/>
              </w:rPr>
              <w:t xml:space="preserve">Understand the principles of sustainable development and apply them in their work </w:t>
            </w:r>
          </w:p>
          <w:p w14:paraId="2AD9E8CE" w14:textId="77777777" w:rsidR="0012384F" w:rsidRPr="00BC7F02" w:rsidRDefault="0012384F" w:rsidP="00BC7F02">
            <w:pPr>
              <w:pStyle w:val="ListParagraph"/>
              <w:numPr>
                <w:ilvl w:val="0"/>
                <w:numId w:val="71"/>
              </w:numPr>
              <w:ind w:left="309" w:right="125" w:hanging="309"/>
              <w:rPr>
                <w:rFonts w:ascii="Gill Sans MT" w:hAnsi="Gill Sans MT"/>
                <w:szCs w:val="20"/>
              </w:rPr>
            </w:pPr>
            <w:r w:rsidRPr="00BC7F02">
              <w:rPr>
                <w:rFonts w:ascii="Gill Sans MT" w:hAnsi="Gill Sans MT"/>
                <w:szCs w:val="20"/>
              </w:rPr>
              <w:t>Carry out and record the Continuing Professional Development (CPD) necessary to maintain and enhance competence in their own area of practice 5. Understand the ethical issues that may arise in their role and carry out their responsibilities in an ethical manner.</w:t>
            </w:r>
          </w:p>
        </w:tc>
        <w:tc>
          <w:tcPr>
            <w:tcW w:w="3686" w:type="dxa"/>
            <w:tcBorders>
              <w:top w:val="single" w:sz="8" w:space="0" w:color="181717"/>
              <w:left w:val="single" w:sz="8" w:space="0" w:color="181717"/>
              <w:bottom w:val="single" w:sz="8" w:space="0" w:color="181717"/>
              <w:right w:val="single" w:sz="8" w:space="0" w:color="181717"/>
            </w:tcBorders>
          </w:tcPr>
          <w:p w14:paraId="5490A4C0" w14:textId="77777777" w:rsidR="0012384F" w:rsidRPr="00D0055F" w:rsidRDefault="0012384F" w:rsidP="00BC7F02">
            <w:pPr>
              <w:ind w:right="126" w:firstLine="0"/>
              <w:rPr>
                <w:rFonts w:ascii="Gill Sans MT" w:hAnsi="Gill Sans MT"/>
                <w:szCs w:val="20"/>
              </w:rPr>
            </w:pPr>
            <w:r w:rsidRPr="00D0055F">
              <w:rPr>
                <w:rFonts w:ascii="Gill Sans MT" w:hAnsi="Gill Sans MT"/>
                <w:szCs w:val="20"/>
              </w:rPr>
              <w:t>E. Personal and professional commitment</w:t>
            </w:r>
          </w:p>
          <w:p w14:paraId="4C0D2A86" w14:textId="77777777" w:rsidR="0012384F" w:rsidRPr="00D0055F" w:rsidRDefault="0012384F" w:rsidP="00BC7F02">
            <w:pPr>
              <w:ind w:right="126" w:firstLine="0"/>
              <w:rPr>
                <w:rFonts w:ascii="Gill Sans MT" w:hAnsi="Gill Sans MT"/>
                <w:szCs w:val="20"/>
              </w:rPr>
            </w:pPr>
            <w:r w:rsidRPr="00D0055F">
              <w:rPr>
                <w:rFonts w:ascii="Gill Sans MT" w:hAnsi="Gill Sans MT"/>
                <w:szCs w:val="20"/>
              </w:rPr>
              <w:t>Chartered Engineers shall demonstrate a personal commitment to professional standards, recognising obligations to society, the profession and the environment.</w:t>
            </w:r>
          </w:p>
          <w:p w14:paraId="3025292D" w14:textId="77777777" w:rsidR="0012384F" w:rsidRPr="00D0055F" w:rsidRDefault="0012384F" w:rsidP="00BC7F02">
            <w:pPr>
              <w:ind w:right="126" w:firstLine="0"/>
              <w:rPr>
                <w:rFonts w:ascii="Gill Sans MT" w:hAnsi="Gill Sans MT"/>
                <w:szCs w:val="20"/>
              </w:rPr>
            </w:pPr>
            <w:r w:rsidRPr="00D0055F">
              <w:rPr>
                <w:rFonts w:ascii="Gill Sans MT" w:hAnsi="Gill Sans MT"/>
                <w:szCs w:val="20"/>
              </w:rPr>
              <w:t xml:space="preserve">The applicant shall demonstrate that they: </w:t>
            </w:r>
          </w:p>
          <w:p w14:paraId="1CA97CAA" w14:textId="77777777" w:rsidR="0012384F" w:rsidRPr="00BC7F02" w:rsidRDefault="0012384F" w:rsidP="00BC7F02">
            <w:pPr>
              <w:pStyle w:val="ListParagraph"/>
              <w:numPr>
                <w:ilvl w:val="0"/>
                <w:numId w:val="74"/>
              </w:numPr>
              <w:ind w:left="346" w:right="126" w:hanging="346"/>
              <w:rPr>
                <w:rFonts w:ascii="Gill Sans MT" w:hAnsi="Gill Sans MT"/>
                <w:szCs w:val="20"/>
              </w:rPr>
            </w:pPr>
            <w:r w:rsidRPr="00BC7F02">
              <w:rPr>
                <w:rFonts w:ascii="Gill Sans MT" w:hAnsi="Gill Sans MT"/>
                <w:szCs w:val="20"/>
              </w:rPr>
              <w:t>Understand and comply with relevant codes of conduct</w:t>
            </w:r>
          </w:p>
          <w:p w14:paraId="2D204D04" w14:textId="77777777" w:rsidR="0012384F" w:rsidRPr="00BC7F02" w:rsidRDefault="0012384F" w:rsidP="00BC7F02">
            <w:pPr>
              <w:pStyle w:val="ListParagraph"/>
              <w:numPr>
                <w:ilvl w:val="0"/>
                <w:numId w:val="74"/>
              </w:numPr>
              <w:ind w:left="346" w:right="126" w:hanging="346"/>
              <w:rPr>
                <w:rFonts w:ascii="Gill Sans MT" w:hAnsi="Gill Sans MT"/>
                <w:szCs w:val="20"/>
              </w:rPr>
            </w:pPr>
            <w:r w:rsidRPr="00BC7F02">
              <w:rPr>
                <w:rFonts w:ascii="Gill Sans MT" w:hAnsi="Gill Sans MT"/>
                <w:szCs w:val="20"/>
              </w:rPr>
              <w:t>Understand the safety implications of their role and manage, apply and improve safe systems of work</w:t>
            </w:r>
          </w:p>
          <w:p w14:paraId="4B376254" w14:textId="77777777" w:rsidR="0012384F" w:rsidRPr="00BC7F02" w:rsidRDefault="0012384F" w:rsidP="00BC7F02">
            <w:pPr>
              <w:pStyle w:val="ListParagraph"/>
              <w:numPr>
                <w:ilvl w:val="0"/>
                <w:numId w:val="74"/>
              </w:numPr>
              <w:ind w:left="346" w:right="126" w:hanging="346"/>
              <w:rPr>
                <w:rFonts w:ascii="Gill Sans MT" w:hAnsi="Gill Sans MT"/>
                <w:szCs w:val="20"/>
              </w:rPr>
            </w:pPr>
            <w:r w:rsidRPr="00BC7F02">
              <w:rPr>
                <w:rFonts w:ascii="Gill Sans MT" w:hAnsi="Gill Sans MT"/>
                <w:szCs w:val="20"/>
              </w:rPr>
              <w:t>Understand the principles of sustainable development and apply them in their work</w:t>
            </w:r>
          </w:p>
          <w:p w14:paraId="0B7CA478" w14:textId="296EB3C4" w:rsidR="0012384F" w:rsidRPr="00BC7F02" w:rsidRDefault="0012384F" w:rsidP="00BC7F02">
            <w:pPr>
              <w:pStyle w:val="ListParagraph"/>
              <w:numPr>
                <w:ilvl w:val="0"/>
                <w:numId w:val="74"/>
              </w:numPr>
              <w:ind w:left="346" w:right="126" w:hanging="346"/>
              <w:rPr>
                <w:rFonts w:ascii="Gill Sans MT" w:hAnsi="Gill Sans MT"/>
                <w:szCs w:val="20"/>
              </w:rPr>
            </w:pPr>
            <w:r w:rsidRPr="00BC7F02">
              <w:rPr>
                <w:rFonts w:ascii="Gill Sans MT" w:hAnsi="Gill Sans MT"/>
                <w:szCs w:val="20"/>
              </w:rPr>
              <w:t>Carry out and record the Continuing Professional Development (CPD) necessary to maintain and enhance competence in their own area of practice</w:t>
            </w:r>
            <w:r w:rsidR="00BC7F02" w:rsidRPr="00BC7F02">
              <w:rPr>
                <w:rFonts w:ascii="Gill Sans MT" w:hAnsi="Gill Sans MT"/>
                <w:szCs w:val="20"/>
              </w:rPr>
              <w:t xml:space="preserve">. </w:t>
            </w:r>
            <w:r w:rsidRPr="00BC7F02">
              <w:rPr>
                <w:rFonts w:ascii="Gill Sans MT" w:hAnsi="Gill Sans MT"/>
                <w:szCs w:val="20"/>
              </w:rPr>
              <w:t>Understand the ethical issues that may arise in their role and carry out their responsibilities in an ethical manner.</w:t>
            </w:r>
          </w:p>
        </w:tc>
        <w:tc>
          <w:tcPr>
            <w:tcW w:w="4536" w:type="dxa"/>
            <w:tcBorders>
              <w:top w:val="single" w:sz="8" w:space="0" w:color="181717"/>
              <w:left w:val="single" w:sz="8" w:space="0" w:color="181717"/>
              <w:bottom w:val="single" w:sz="8" w:space="0" w:color="181717"/>
              <w:right w:val="single" w:sz="8" w:space="0" w:color="181717"/>
            </w:tcBorders>
          </w:tcPr>
          <w:p w14:paraId="5B70E67F"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proofErr w:type="gramStart"/>
            <w:r w:rsidRPr="00BC7F02">
              <w:rPr>
                <w:rFonts w:ascii="Gill Sans MT" w:hAnsi="Gill Sans MT"/>
                <w:szCs w:val="20"/>
              </w:rPr>
              <w:t>Perceptual :</w:t>
            </w:r>
            <w:proofErr w:type="gramEnd"/>
            <w:r w:rsidRPr="00BC7F02">
              <w:rPr>
                <w:rFonts w:ascii="Gill Sans MT" w:hAnsi="Gill Sans MT"/>
                <w:szCs w:val="20"/>
              </w:rPr>
              <w:t xml:space="preserve"> Visual, auditory, tactile acuity/discernment; sensory differences (sensory seeking and sensitivities); memory</w:t>
            </w:r>
          </w:p>
          <w:p w14:paraId="15476E1B"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Reasoning: Logical reasoning/thinking; analytical reasoning; problem solving; systematizing; hyperlexia; attention to detail; pattern recognition</w:t>
            </w:r>
          </w:p>
          <w:p w14:paraId="7057BEB9"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Cognitive: Self-determination; empowerment; job readiness; cognitive flexibility; coping flexibility; self-efficacy; executive functioning; identity</w:t>
            </w:r>
          </w:p>
          <w:p w14:paraId="713CB2E5"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Affective: Sense of belonging/inclusion; self-esteem/perception; confidence; positive affect; intrinsic motivation</w:t>
            </w:r>
          </w:p>
          <w:p w14:paraId="5CF04C7C"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Behavioural: management; social capital/relationships; family relationships/functioning; inhibitory control; communication skills; social skills/engagement; social support; adaptive behaviours</w:t>
            </w:r>
          </w:p>
          <w:p w14:paraId="40A7E66A" w14:textId="77777777"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Character: nonjudgement; justice; fairness; integrity; honesty; kindness; creativity; curiosity</w:t>
            </w:r>
          </w:p>
          <w:p w14:paraId="043F47A7" w14:textId="5B22395C"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Physiological: Sleep duration/quality;</w:t>
            </w:r>
            <w:r w:rsidRPr="00BC7F02">
              <w:rPr>
                <w:rFonts w:ascii="Gill Sans MT" w:hAnsi="Gill Sans MT"/>
                <w:szCs w:val="20"/>
              </w:rPr>
              <w:t xml:space="preserve"> </w:t>
            </w:r>
            <w:r w:rsidRPr="00BC7F02">
              <w:rPr>
                <w:rFonts w:ascii="Gill Sans MT" w:hAnsi="Gill Sans MT"/>
                <w:szCs w:val="20"/>
              </w:rPr>
              <w:t xml:space="preserve">neuroplasticity; motor skills; physical development; </w:t>
            </w:r>
            <w:proofErr w:type="spellStart"/>
            <w:proofErr w:type="gramStart"/>
            <w:r w:rsidRPr="00BC7F02">
              <w:rPr>
                <w:rFonts w:ascii="Gill Sans MT" w:hAnsi="Gill Sans MT"/>
                <w:szCs w:val="20"/>
              </w:rPr>
              <w:t>neuroconnectivity</w:t>
            </w:r>
            <w:proofErr w:type="spellEnd"/>
            <w:r w:rsidRPr="00BC7F02">
              <w:rPr>
                <w:rFonts w:ascii="Gill Sans MT" w:hAnsi="Gill Sans MT"/>
                <w:szCs w:val="20"/>
              </w:rPr>
              <w:t>;</w:t>
            </w:r>
            <w:proofErr w:type="gramEnd"/>
            <w:r w:rsidRPr="00BC7F02">
              <w:rPr>
                <w:rFonts w:ascii="Gill Sans MT" w:hAnsi="Gill Sans MT"/>
                <w:szCs w:val="20"/>
              </w:rPr>
              <w:t xml:space="preserve"> </w:t>
            </w:r>
          </w:p>
          <w:p w14:paraId="0AAC8EAA" w14:textId="4AFF5770" w:rsidR="0012384F" w:rsidRPr="00BC7F02" w:rsidRDefault="0012384F" w:rsidP="00BC7F02">
            <w:pPr>
              <w:pStyle w:val="ListParagraph"/>
              <w:numPr>
                <w:ilvl w:val="0"/>
                <w:numId w:val="6"/>
              </w:numPr>
              <w:spacing w:after="0" w:line="259" w:lineRule="auto"/>
              <w:ind w:left="206" w:right="126" w:hanging="206"/>
              <w:jc w:val="left"/>
              <w:rPr>
                <w:rFonts w:ascii="Gill Sans MT" w:hAnsi="Gill Sans MT"/>
                <w:szCs w:val="20"/>
              </w:rPr>
            </w:pPr>
            <w:r w:rsidRPr="00BC7F02">
              <w:rPr>
                <w:rFonts w:ascii="Gill Sans MT" w:hAnsi="Gill Sans MT"/>
                <w:szCs w:val="20"/>
              </w:rPr>
              <w:t>Wellbeing: Self-advocacy; employment; enhanced learning; quality of life; daily living skills</w:t>
            </w:r>
          </w:p>
          <w:p w14:paraId="6ED689A0" w14:textId="3887CAF9" w:rsidR="0012384F" w:rsidRPr="00D0055F" w:rsidRDefault="0012384F" w:rsidP="00BC7F02">
            <w:pPr>
              <w:ind w:right="126" w:firstLine="0"/>
              <w:rPr>
                <w:rFonts w:ascii="Gill Sans MT" w:hAnsi="Gill Sans MT"/>
                <w:szCs w:val="20"/>
              </w:rPr>
            </w:pPr>
          </w:p>
        </w:tc>
      </w:tr>
    </w:tbl>
    <w:p w14:paraId="4273409E" w14:textId="77777777" w:rsidR="0029662F" w:rsidRDefault="0029662F" w:rsidP="0029662F">
      <w:pPr>
        <w:tabs>
          <w:tab w:val="num" w:pos="720"/>
        </w:tabs>
        <w:ind w:firstLine="0"/>
      </w:pPr>
      <w:proofErr w:type="spellStart"/>
      <w:r w:rsidRPr="00653D35">
        <w:t>Cherewick</w:t>
      </w:r>
      <w:proofErr w:type="spellEnd"/>
      <w:r w:rsidRPr="00653D35">
        <w:t xml:space="preserve">, M. and </w:t>
      </w:r>
      <w:proofErr w:type="spellStart"/>
      <w:r w:rsidRPr="00653D35">
        <w:t>Matergia</w:t>
      </w:r>
      <w:proofErr w:type="spellEnd"/>
      <w:r w:rsidRPr="00653D35">
        <w:t>, M., 2024. Neurodiversity in practice: A conceptual model of autistic strengths and potential mechanisms of change to support positive mental health and wellbeing in autistic children and adolescents. </w:t>
      </w:r>
      <w:r w:rsidRPr="00653D35">
        <w:rPr>
          <w:i/>
          <w:iCs/>
        </w:rPr>
        <w:t>Advances in Neurodevelopmental Disorders</w:t>
      </w:r>
      <w:r w:rsidRPr="00653D35">
        <w:t>, </w:t>
      </w:r>
      <w:r w:rsidRPr="00653D35">
        <w:rPr>
          <w:i/>
          <w:iCs/>
        </w:rPr>
        <w:t>8</w:t>
      </w:r>
      <w:r w:rsidRPr="00653D35">
        <w:t>(3), pp.408-422.</w:t>
      </w:r>
    </w:p>
    <w:p w14:paraId="1E73C12A" w14:textId="77777777" w:rsidR="00AD5DDB" w:rsidRDefault="00AD5DDB" w:rsidP="0029662F">
      <w:pPr>
        <w:tabs>
          <w:tab w:val="num" w:pos="720"/>
        </w:tabs>
        <w:ind w:firstLine="0"/>
      </w:pPr>
    </w:p>
    <w:p w14:paraId="20060E44" w14:textId="04591769" w:rsidR="00AD5DDB" w:rsidRDefault="00AD5DDB" w:rsidP="0029662F">
      <w:pPr>
        <w:tabs>
          <w:tab w:val="num" w:pos="720"/>
        </w:tabs>
        <w:ind w:firstLine="0"/>
      </w:pPr>
      <w:r>
        <w:t xml:space="preserve">Engineering Council (2000) </w:t>
      </w:r>
      <w:r w:rsidRPr="00AD5DDB">
        <w:t>The UK Standard for Professional Engineering Competence and Commitment (UK-SPEC)</w:t>
      </w:r>
      <w:r>
        <w:t xml:space="preserve"> 4</w:t>
      </w:r>
      <w:r w:rsidRPr="00AD5DDB">
        <w:rPr>
          <w:vertAlign w:val="superscript"/>
        </w:rPr>
        <w:t>th</w:t>
      </w:r>
      <w:r>
        <w:t xml:space="preserve"> Edition, Engineering Council, [on-line at]</w:t>
      </w:r>
      <w:r w:rsidRPr="00AD5DDB">
        <w:t xml:space="preserve"> </w:t>
      </w:r>
      <w:r w:rsidRPr="00AD5DDB">
        <w:t>https://www.engc.org.uk/standards-guidance/standards/uk-spec/</w:t>
      </w:r>
    </w:p>
    <w:p w14:paraId="5A82D2C6" w14:textId="77777777" w:rsidR="0029662F" w:rsidRDefault="0029662F" w:rsidP="0029662F">
      <w:pPr>
        <w:tabs>
          <w:tab w:val="num" w:pos="720"/>
        </w:tabs>
        <w:ind w:firstLine="0"/>
      </w:pPr>
    </w:p>
    <w:p w14:paraId="67DCECEA" w14:textId="77777777" w:rsidR="0029662F" w:rsidRPr="00AD44D3" w:rsidRDefault="0029662F" w:rsidP="0029662F">
      <w:pPr>
        <w:tabs>
          <w:tab w:val="num" w:pos="720"/>
        </w:tabs>
        <w:ind w:firstLine="0"/>
      </w:pPr>
      <w:r>
        <w:lastRenderedPageBreak/>
        <w:t xml:space="preserve">Wessels, c. (2024) </w:t>
      </w:r>
      <w:r w:rsidRPr="00AD44D3">
        <w:t>Working for Acceptance: How I’m Thriving as an Autistic Engineer</w:t>
      </w:r>
      <w:r>
        <w:t xml:space="preserve">, The Chemical Engineer, [on-line at] </w:t>
      </w:r>
      <w:r w:rsidRPr="00AD44D3">
        <w:t>https://www.thechemicalengineer.com/features/working-for-acceptance-how-i-m-thriving-as-an-autistic-engineer/</w:t>
      </w:r>
    </w:p>
    <w:p w14:paraId="2550563D" w14:textId="77777777" w:rsidR="00653D35" w:rsidRPr="00653D35" w:rsidRDefault="00653D35" w:rsidP="00653D35"/>
    <w:sectPr w:rsidR="00653D35" w:rsidRPr="00653D35" w:rsidSect="00BC7F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92E"/>
    <w:multiLevelType w:val="hybridMultilevel"/>
    <w:tmpl w:val="7E4EDE46"/>
    <w:lvl w:ilvl="0" w:tplc="B4E654C2">
      <w:start w:val="1"/>
      <w:numFmt w:val="decimal"/>
      <w:lvlText w:val="%1."/>
      <w:lvlJc w:val="left"/>
      <w:pPr>
        <w:ind w:left="5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F5A69"/>
    <w:multiLevelType w:val="hybridMultilevel"/>
    <w:tmpl w:val="36665AF2"/>
    <w:lvl w:ilvl="0" w:tplc="2870C224">
      <w:start w:val="1"/>
      <w:numFmt w:val="decimal"/>
      <w:lvlText w:val="%1."/>
      <w:lvlJc w:val="left"/>
      <w:pPr>
        <w:ind w:left="720" w:firstLine="0"/>
      </w:pPr>
      <w:rPr>
        <w:rFonts w:ascii="Arial" w:hAnsi="Arial" w:cs="Arial" w:hint="default"/>
        <w:b w:val="0"/>
        <w:i w:val="0"/>
        <w:strike w:val="0"/>
        <w:dstrike w:val="0"/>
        <w:color w:val="185E9C"/>
        <w:sz w:val="20"/>
        <w:szCs w:val="28"/>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02E11"/>
    <w:multiLevelType w:val="hybridMultilevel"/>
    <w:tmpl w:val="09987306"/>
    <w:lvl w:ilvl="0" w:tplc="E1923148">
      <w:start w:val="2"/>
      <w:numFmt w:val="decimal"/>
      <w:lvlText w:val="%1."/>
      <w:lvlJc w:val="left"/>
      <w:pPr>
        <w:ind w:left="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C02CC"/>
    <w:multiLevelType w:val="hybridMultilevel"/>
    <w:tmpl w:val="DA9A07EC"/>
    <w:lvl w:ilvl="0" w:tplc="B4E65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35A79"/>
    <w:multiLevelType w:val="hybridMultilevel"/>
    <w:tmpl w:val="5D863904"/>
    <w:lvl w:ilvl="0" w:tplc="4B5A1288">
      <w:start w:val="1"/>
      <w:numFmt w:val="decimal"/>
      <w:lvlText w:val="%1."/>
      <w:lvlJc w:val="left"/>
      <w:pPr>
        <w:ind w:left="720" w:firstLine="0"/>
      </w:pPr>
      <w:rPr>
        <w:rFonts w:ascii="Arial" w:eastAsia="Arial" w:hAnsi="Arial" w:cs="Arial" w:hint="default"/>
        <w:b w:val="0"/>
        <w:i w:val="0"/>
        <w:strike w:val="0"/>
        <w:dstrike w:val="0"/>
        <w:color w:val="185E9C"/>
        <w:sz w:val="28"/>
        <w:szCs w:val="28"/>
        <w:u w:val="none" w:color="000000"/>
        <w:effect w:val="none"/>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FF1838"/>
    <w:multiLevelType w:val="hybridMultilevel"/>
    <w:tmpl w:val="C2026E90"/>
    <w:lvl w:ilvl="0" w:tplc="F086ED24">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FFD2C7B0">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369A0810">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87206F70">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9F203B6C">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260AD858">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645A61EC">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EFF41896">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8E92F9C2">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6" w15:restartNumberingAfterBreak="0">
    <w:nsid w:val="0C2C3655"/>
    <w:multiLevelType w:val="hybridMultilevel"/>
    <w:tmpl w:val="28349B98"/>
    <w:lvl w:ilvl="0" w:tplc="7AA6A6B4">
      <w:start w:val="1"/>
      <w:numFmt w:val="decimal"/>
      <w:lvlText w:val="%1."/>
      <w:lvlJc w:val="left"/>
      <w:pPr>
        <w:ind w:left="720" w:hanging="360"/>
      </w:pPr>
      <w:rPr>
        <w:rFonts w:ascii="Arial" w:eastAsia="Arial" w:hAnsi="Arial" w:cs="Arial" w:hint="default"/>
        <w:b w:val="0"/>
        <w:i w:val="0"/>
        <w:strike w:val="0"/>
        <w:dstrike w:val="0"/>
        <w:color w:val="185E9C"/>
        <w:sz w:val="24"/>
        <w:szCs w:val="24"/>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B3415"/>
    <w:multiLevelType w:val="hybridMultilevel"/>
    <w:tmpl w:val="A0B6040E"/>
    <w:lvl w:ilvl="0" w:tplc="B4E654C2">
      <w:start w:val="1"/>
      <w:numFmt w:val="decimal"/>
      <w:lvlText w:val="%1."/>
      <w:lvlJc w:val="left"/>
      <w:pPr>
        <w:ind w:left="720" w:hanging="360"/>
      </w:pPr>
      <w:rPr>
        <w:rFonts w:hint="default"/>
        <w:b w:val="0"/>
        <w:i w:val="0"/>
        <w:strike w:val="0"/>
        <w:dstrike w:val="0"/>
        <w:color w:val="185E9C"/>
        <w:sz w:val="24"/>
        <w:szCs w:val="24"/>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975EB1"/>
    <w:multiLevelType w:val="hybridMultilevel"/>
    <w:tmpl w:val="D3ACE666"/>
    <w:lvl w:ilvl="0" w:tplc="3F42442A">
      <w:start w:val="1"/>
      <w:numFmt w:val="decimal"/>
      <w:lvlText w:val="%1"/>
      <w:lvlJc w:val="left"/>
      <w:pPr>
        <w:ind w:left="1080" w:hanging="360"/>
      </w:pPr>
      <w:rPr>
        <w:rFonts w:ascii="Arial" w:hAnsi="Arial" w:cs="Arial" w:hint="default"/>
        <w:b w:val="0"/>
        <w:i w:val="0"/>
        <w:strike w:val="0"/>
        <w:dstrike w:val="0"/>
        <w:color w:val="185E9C"/>
        <w:sz w:val="20"/>
        <w:szCs w:val="24"/>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CF434A"/>
    <w:multiLevelType w:val="hybridMultilevel"/>
    <w:tmpl w:val="EC6A6072"/>
    <w:lvl w:ilvl="0" w:tplc="B4E654C2">
      <w:start w:val="1"/>
      <w:numFmt w:val="decimal"/>
      <w:lvlText w:val="%1."/>
      <w:lvlJc w:val="left"/>
      <w:pPr>
        <w:ind w:left="577" w:hanging="360"/>
      </w:pPr>
      <w:rPr>
        <w:rFonts w:hint="default"/>
      </w:rPr>
    </w:lvl>
    <w:lvl w:ilvl="1" w:tplc="08090019" w:tentative="1">
      <w:start w:val="1"/>
      <w:numFmt w:val="lowerLetter"/>
      <w:lvlText w:val="%2."/>
      <w:lvlJc w:val="left"/>
      <w:pPr>
        <w:ind w:left="1297" w:hanging="360"/>
      </w:pPr>
    </w:lvl>
    <w:lvl w:ilvl="2" w:tplc="0809001B" w:tentative="1">
      <w:start w:val="1"/>
      <w:numFmt w:val="lowerRoman"/>
      <w:lvlText w:val="%3."/>
      <w:lvlJc w:val="right"/>
      <w:pPr>
        <w:ind w:left="2017" w:hanging="180"/>
      </w:pPr>
    </w:lvl>
    <w:lvl w:ilvl="3" w:tplc="0809000F" w:tentative="1">
      <w:start w:val="1"/>
      <w:numFmt w:val="decimal"/>
      <w:lvlText w:val="%4."/>
      <w:lvlJc w:val="left"/>
      <w:pPr>
        <w:ind w:left="2737" w:hanging="360"/>
      </w:pPr>
    </w:lvl>
    <w:lvl w:ilvl="4" w:tplc="08090019" w:tentative="1">
      <w:start w:val="1"/>
      <w:numFmt w:val="lowerLetter"/>
      <w:lvlText w:val="%5."/>
      <w:lvlJc w:val="left"/>
      <w:pPr>
        <w:ind w:left="3457" w:hanging="360"/>
      </w:pPr>
    </w:lvl>
    <w:lvl w:ilvl="5" w:tplc="0809001B" w:tentative="1">
      <w:start w:val="1"/>
      <w:numFmt w:val="lowerRoman"/>
      <w:lvlText w:val="%6."/>
      <w:lvlJc w:val="right"/>
      <w:pPr>
        <w:ind w:left="4177" w:hanging="180"/>
      </w:pPr>
    </w:lvl>
    <w:lvl w:ilvl="6" w:tplc="0809000F" w:tentative="1">
      <w:start w:val="1"/>
      <w:numFmt w:val="decimal"/>
      <w:lvlText w:val="%7."/>
      <w:lvlJc w:val="left"/>
      <w:pPr>
        <w:ind w:left="4897" w:hanging="360"/>
      </w:pPr>
    </w:lvl>
    <w:lvl w:ilvl="7" w:tplc="08090019" w:tentative="1">
      <w:start w:val="1"/>
      <w:numFmt w:val="lowerLetter"/>
      <w:lvlText w:val="%8."/>
      <w:lvlJc w:val="left"/>
      <w:pPr>
        <w:ind w:left="5617" w:hanging="360"/>
      </w:pPr>
    </w:lvl>
    <w:lvl w:ilvl="8" w:tplc="0809001B" w:tentative="1">
      <w:start w:val="1"/>
      <w:numFmt w:val="lowerRoman"/>
      <w:lvlText w:val="%9."/>
      <w:lvlJc w:val="right"/>
      <w:pPr>
        <w:ind w:left="6337" w:hanging="180"/>
      </w:pPr>
    </w:lvl>
  </w:abstractNum>
  <w:abstractNum w:abstractNumId="10" w15:restartNumberingAfterBreak="0">
    <w:nsid w:val="13304C22"/>
    <w:multiLevelType w:val="hybridMultilevel"/>
    <w:tmpl w:val="83B2AAFC"/>
    <w:lvl w:ilvl="0" w:tplc="3F1ECF46">
      <w:start w:val="1"/>
      <w:numFmt w:val="decimal"/>
      <w:lvlText w:val="%1"/>
      <w:lvlJc w:val="left"/>
      <w:pPr>
        <w:ind w:left="720" w:hanging="360"/>
      </w:pPr>
      <w:rPr>
        <w:rFonts w:ascii="Gill Sans MT" w:hAnsi="Gill Sans MT" w:cs="Arial" w:hint="default"/>
        <w:b w:val="0"/>
        <w:i w:val="0"/>
        <w:strike w:val="0"/>
        <w:dstrike w:val="0"/>
        <w:color w:val="185E9C"/>
        <w:sz w:val="20"/>
        <w:szCs w:val="24"/>
        <w:u w:val="none" w:color="000000"/>
        <w:effect w:val="none"/>
        <w:bdr w:val="none" w:sz="0" w:space="0" w:color="auto" w:frame="1"/>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704B67"/>
    <w:multiLevelType w:val="hybridMultilevel"/>
    <w:tmpl w:val="DB86446A"/>
    <w:lvl w:ilvl="0" w:tplc="18F271E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17"/>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74197E"/>
    <w:multiLevelType w:val="hybridMultilevel"/>
    <w:tmpl w:val="63AEA9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8390B35"/>
    <w:multiLevelType w:val="hybridMultilevel"/>
    <w:tmpl w:val="67C0CD08"/>
    <w:lvl w:ilvl="0" w:tplc="420C1BE4">
      <w:start w:val="1"/>
      <w:numFmt w:val="bullet"/>
      <w:lvlText w:val="•"/>
      <w:lvlJc w:val="left"/>
      <w:pPr>
        <w:tabs>
          <w:tab w:val="num" w:pos="720"/>
        </w:tabs>
        <w:ind w:left="720" w:hanging="360"/>
      </w:pPr>
      <w:rPr>
        <w:rFonts w:ascii="Arial" w:hAnsi="Arial" w:hint="default"/>
      </w:rPr>
    </w:lvl>
    <w:lvl w:ilvl="1" w:tplc="392A6E0C" w:tentative="1">
      <w:start w:val="1"/>
      <w:numFmt w:val="bullet"/>
      <w:lvlText w:val="•"/>
      <w:lvlJc w:val="left"/>
      <w:pPr>
        <w:tabs>
          <w:tab w:val="num" w:pos="1440"/>
        </w:tabs>
        <w:ind w:left="1440" w:hanging="360"/>
      </w:pPr>
      <w:rPr>
        <w:rFonts w:ascii="Arial" w:hAnsi="Arial" w:hint="default"/>
      </w:rPr>
    </w:lvl>
    <w:lvl w:ilvl="2" w:tplc="3A542A4C" w:tentative="1">
      <w:start w:val="1"/>
      <w:numFmt w:val="bullet"/>
      <w:lvlText w:val="•"/>
      <w:lvlJc w:val="left"/>
      <w:pPr>
        <w:tabs>
          <w:tab w:val="num" w:pos="2160"/>
        </w:tabs>
        <w:ind w:left="2160" w:hanging="360"/>
      </w:pPr>
      <w:rPr>
        <w:rFonts w:ascii="Arial" w:hAnsi="Arial" w:hint="default"/>
      </w:rPr>
    </w:lvl>
    <w:lvl w:ilvl="3" w:tplc="FBD6F738" w:tentative="1">
      <w:start w:val="1"/>
      <w:numFmt w:val="bullet"/>
      <w:lvlText w:val="•"/>
      <w:lvlJc w:val="left"/>
      <w:pPr>
        <w:tabs>
          <w:tab w:val="num" w:pos="2880"/>
        </w:tabs>
        <w:ind w:left="2880" w:hanging="360"/>
      </w:pPr>
      <w:rPr>
        <w:rFonts w:ascii="Arial" w:hAnsi="Arial" w:hint="default"/>
      </w:rPr>
    </w:lvl>
    <w:lvl w:ilvl="4" w:tplc="CCE64600" w:tentative="1">
      <w:start w:val="1"/>
      <w:numFmt w:val="bullet"/>
      <w:lvlText w:val="•"/>
      <w:lvlJc w:val="left"/>
      <w:pPr>
        <w:tabs>
          <w:tab w:val="num" w:pos="3600"/>
        </w:tabs>
        <w:ind w:left="3600" w:hanging="360"/>
      </w:pPr>
      <w:rPr>
        <w:rFonts w:ascii="Arial" w:hAnsi="Arial" w:hint="default"/>
      </w:rPr>
    </w:lvl>
    <w:lvl w:ilvl="5" w:tplc="F84C0086" w:tentative="1">
      <w:start w:val="1"/>
      <w:numFmt w:val="bullet"/>
      <w:lvlText w:val="•"/>
      <w:lvlJc w:val="left"/>
      <w:pPr>
        <w:tabs>
          <w:tab w:val="num" w:pos="4320"/>
        </w:tabs>
        <w:ind w:left="4320" w:hanging="360"/>
      </w:pPr>
      <w:rPr>
        <w:rFonts w:ascii="Arial" w:hAnsi="Arial" w:hint="default"/>
      </w:rPr>
    </w:lvl>
    <w:lvl w:ilvl="6" w:tplc="7DAC95BA" w:tentative="1">
      <w:start w:val="1"/>
      <w:numFmt w:val="bullet"/>
      <w:lvlText w:val="•"/>
      <w:lvlJc w:val="left"/>
      <w:pPr>
        <w:tabs>
          <w:tab w:val="num" w:pos="5040"/>
        </w:tabs>
        <w:ind w:left="5040" w:hanging="360"/>
      </w:pPr>
      <w:rPr>
        <w:rFonts w:ascii="Arial" w:hAnsi="Arial" w:hint="default"/>
      </w:rPr>
    </w:lvl>
    <w:lvl w:ilvl="7" w:tplc="7B70E0B8" w:tentative="1">
      <w:start w:val="1"/>
      <w:numFmt w:val="bullet"/>
      <w:lvlText w:val="•"/>
      <w:lvlJc w:val="left"/>
      <w:pPr>
        <w:tabs>
          <w:tab w:val="num" w:pos="5760"/>
        </w:tabs>
        <w:ind w:left="5760" w:hanging="360"/>
      </w:pPr>
      <w:rPr>
        <w:rFonts w:ascii="Arial" w:hAnsi="Arial" w:hint="default"/>
      </w:rPr>
    </w:lvl>
    <w:lvl w:ilvl="8" w:tplc="9C8066E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4E468C"/>
    <w:multiLevelType w:val="hybridMultilevel"/>
    <w:tmpl w:val="5C464632"/>
    <w:lvl w:ilvl="0" w:tplc="B4E654C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1B9E372A"/>
    <w:multiLevelType w:val="hybridMultilevel"/>
    <w:tmpl w:val="1FEE5F9C"/>
    <w:lvl w:ilvl="0" w:tplc="4B5A1288">
      <w:start w:val="1"/>
      <w:numFmt w:val="decimal"/>
      <w:lvlText w:val="%1."/>
      <w:lvlJc w:val="left"/>
      <w:pPr>
        <w:ind w:left="720" w:firstLine="0"/>
      </w:pPr>
      <w:rPr>
        <w:rFonts w:ascii="Arial" w:eastAsia="Arial" w:hAnsi="Arial" w:cs="Arial" w:hint="default"/>
        <w:b w:val="0"/>
        <w:i w:val="0"/>
        <w:strike w:val="0"/>
        <w:dstrike w:val="0"/>
        <w:color w:val="185E9C"/>
        <w:sz w:val="28"/>
        <w:szCs w:val="28"/>
        <w:u w:val="none" w:color="000000"/>
        <w:effect w:val="none"/>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BF53B20"/>
    <w:multiLevelType w:val="hybridMultilevel"/>
    <w:tmpl w:val="AB5EC2F2"/>
    <w:lvl w:ilvl="0" w:tplc="EDF0CCE8">
      <w:start w:val="1"/>
      <w:numFmt w:val="decimal"/>
      <w:lvlText w:val="%1."/>
      <w:lvlJc w:val="left"/>
      <w:pPr>
        <w:ind w:left="720" w:firstLine="0"/>
      </w:pPr>
      <w:rPr>
        <w:rFonts w:ascii="Arial" w:hAnsi="Arial" w:cs="Arial" w:hint="default"/>
        <w:b w:val="0"/>
        <w:i w:val="0"/>
        <w:strike w:val="0"/>
        <w:dstrike w:val="0"/>
        <w:color w:val="185E9C"/>
        <w:sz w:val="20"/>
        <w:szCs w:val="28"/>
        <w:u w:val="none" w:color="000000"/>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7B114B"/>
    <w:multiLevelType w:val="hybridMultilevel"/>
    <w:tmpl w:val="311A3306"/>
    <w:lvl w:ilvl="0" w:tplc="C08C40D4">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7D4C5142">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EBEA2792">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6122C0F6">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2A9873F2">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714874A2">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079EAC82">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7366B45E">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1E1213CC">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18" w15:restartNumberingAfterBreak="0">
    <w:nsid w:val="20A35694"/>
    <w:multiLevelType w:val="hybridMultilevel"/>
    <w:tmpl w:val="82F0C33A"/>
    <w:lvl w:ilvl="0" w:tplc="2F52DA34">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7972A1C4">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44249FE2">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279E49BE">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6C883CB8">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B64E4836">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AC6E8430">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A0FA2752">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FC0AB84C">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19" w15:restartNumberingAfterBreak="0">
    <w:nsid w:val="217D6EAF"/>
    <w:multiLevelType w:val="hybridMultilevel"/>
    <w:tmpl w:val="19FC41B4"/>
    <w:lvl w:ilvl="0" w:tplc="75A82400">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2A5406"/>
    <w:multiLevelType w:val="hybridMultilevel"/>
    <w:tmpl w:val="5392641A"/>
    <w:lvl w:ilvl="0" w:tplc="9E86F8C2">
      <w:start w:val="1"/>
      <w:numFmt w:val="decimal"/>
      <w:lvlText w:val="%1."/>
      <w:lvlJc w:val="left"/>
      <w:pPr>
        <w:ind w:left="720" w:firstLine="0"/>
      </w:pPr>
      <w:rPr>
        <w:rFonts w:ascii="Arial" w:hAnsi="Arial" w:cs="Arial" w:hint="default"/>
        <w:b w:val="0"/>
        <w:i w:val="0"/>
        <w:strike w:val="0"/>
        <w:dstrike w:val="0"/>
        <w:color w:val="185E9C"/>
        <w:sz w:val="20"/>
        <w:szCs w:val="28"/>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36315D"/>
    <w:multiLevelType w:val="hybridMultilevel"/>
    <w:tmpl w:val="106EA1C8"/>
    <w:lvl w:ilvl="0" w:tplc="18F271E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17"/>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515378"/>
    <w:multiLevelType w:val="hybridMultilevel"/>
    <w:tmpl w:val="BCC43CE8"/>
    <w:lvl w:ilvl="0" w:tplc="4B5A1288">
      <w:start w:val="1"/>
      <w:numFmt w:val="decimal"/>
      <w:lvlText w:val="%1."/>
      <w:lvlJc w:val="left"/>
      <w:pPr>
        <w:ind w:left="360" w:firstLine="0"/>
      </w:pPr>
      <w:rPr>
        <w:rFonts w:ascii="Arial" w:eastAsia="Arial" w:hAnsi="Arial" w:cs="Arial" w:hint="default"/>
        <w:b w:val="0"/>
        <w:i w:val="0"/>
        <w:strike w:val="0"/>
        <w:dstrike w:val="0"/>
        <w:color w:val="185E9C"/>
        <w:sz w:val="28"/>
        <w:szCs w:val="28"/>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0425D3"/>
    <w:multiLevelType w:val="hybridMultilevel"/>
    <w:tmpl w:val="B3DC84AE"/>
    <w:lvl w:ilvl="0" w:tplc="967EEAE6">
      <w:start w:val="1"/>
      <w:numFmt w:val="bullet"/>
      <w:lvlText w:val="•"/>
      <w:lvlJc w:val="left"/>
      <w:pPr>
        <w:ind w:left="3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1" w:tplc="3CB4430E">
      <w:start w:val="1"/>
      <w:numFmt w:val="bullet"/>
      <w:lvlText w:val="o"/>
      <w:lvlJc w:val="left"/>
      <w:pPr>
        <w:ind w:left="11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2" w:tplc="F398CAE8">
      <w:start w:val="1"/>
      <w:numFmt w:val="bullet"/>
      <w:lvlText w:val="▪"/>
      <w:lvlJc w:val="left"/>
      <w:pPr>
        <w:ind w:left="188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3" w:tplc="ACD4B6F4">
      <w:start w:val="1"/>
      <w:numFmt w:val="bullet"/>
      <w:lvlText w:val="•"/>
      <w:lvlJc w:val="left"/>
      <w:pPr>
        <w:ind w:left="260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4" w:tplc="262E2E78">
      <w:start w:val="1"/>
      <w:numFmt w:val="bullet"/>
      <w:lvlText w:val="o"/>
      <w:lvlJc w:val="left"/>
      <w:pPr>
        <w:ind w:left="332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5" w:tplc="3CC81592">
      <w:start w:val="1"/>
      <w:numFmt w:val="bullet"/>
      <w:lvlText w:val="▪"/>
      <w:lvlJc w:val="left"/>
      <w:pPr>
        <w:ind w:left="404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6" w:tplc="009CCFAA">
      <w:start w:val="1"/>
      <w:numFmt w:val="bullet"/>
      <w:lvlText w:val="•"/>
      <w:lvlJc w:val="left"/>
      <w:pPr>
        <w:ind w:left="47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7" w:tplc="55F863C0">
      <w:start w:val="1"/>
      <w:numFmt w:val="bullet"/>
      <w:lvlText w:val="o"/>
      <w:lvlJc w:val="left"/>
      <w:pPr>
        <w:ind w:left="548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8" w:tplc="58A07E3A">
      <w:start w:val="1"/>
      <w:numFmt w:val="bullet"/>
      <w:lvlText w:val="▪"/>
      <w:lvlJc w:val="left"/>
      <w:pPr>
        <w:ind w:left="620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abstractNum>
  <w:abstractNum w:abstractNumId="24" w15:restartNumberingAfterBreak="0">
    <w:nsid w:val="27C561CA"/>
    <w:multiLevelType w:val="hybridMultilevel"/>
    <w:tmpl w:val="01428796"/>
    <w:lvl w:ilvl="0" w:tplc="81CE44DE">
      <w:start w:val="1"/>
      <w:numFmt w:val="decimal"/>
      <w:lvlText w:val="%1."/>
      <w:lvlJc w:val="left"/>
      <w:pPr>
        <w:ind w:left="720" w:hanging="360"/>
      </w:pPr>
      <w:rPr>
        <w:rFonts w:hint="default"/>
        <w:b w:val="0"/>
        <w:i w:val="0"/>
        <w:strike w:val="0"/>
        <w:dstrike w:val="0"/>
        <w:color w:val="000000"/>
        <w:sz w:val="20"/>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876ED4"/>
    <w:multiLevelType w:val="hybridMultilevel"/>
    <w:tmpl w:val="34D2AF14"/>
    <w:lvl w:ilvl="0" w:tplc="8904C68C">
      <w:start w:val="1"/>
      <w:numFmt w:val="decimal"/>
      <w:lvlText w:val="%1."/>
      <w:lvlJc w:val="left"/>
      <w:pPr>
        <w:ind w:left="1440" w:firstLine="0"/>
      </w:pPr>
      <w:rPr>
        <w:rFonts w:ascii="Arial" w:hAnsi="Arial" w:cs="Arial" w:hint="default"/>
        <w:b w:val="0"/>
        <w:i w:val="0"/>
        <w:strike w:val="0"/>
        <w:dstrike w:val="0"/>
        <w:color w:val="185E9C"/>
        <w:sz w:val="20"/>
        <w:szCs w:val="28"/>
        <w:u w:val="none" w:color="000000"/>
        <w:effect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2EF5373F"/>
    <w:multiLevelType w:val="hybridMultilevel"/>
    <w:tmpl w:val="5742D890"/>
    <w:lvl w:ilvl="0" w:tplc="B4E654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DB327B"/>
    <w:multiLevelType w:val="hybridMultilevel"/>
    <w:tmpl w:val="AA46CC7A"/>
    <w:lvl w:ilvl="0" w:tplc="FDD6A5CC">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B08716A">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7654102A">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58A2DB86">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1F1E24EC">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D93EDE0A">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E00A8B4E">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C4603E0C">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C3D8E424">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28" w15:restartNumberingAfterBreak="0">
    <w:nsid w:val="32FC2651"/>
    <w:multiLevelType w:val="hybridMultilevel"/>
    <w:tmpl w:val="422027BE"/>
    <w:lvl w:ilvl="0" w:tplc="08090001">
      <w:start w:val="1"/>
      <w:numFmt w:val="bullet"/>
      <w:lvlText w:val=""/>
      <w:lvlJc w:val="left"/>
      <w:pPr>
        <w:ind w:left="0" w:firstLine="0"/>
      </w:pPr>
      <w:rPr>
        <w:rFonts w:ascii="Symbol" w:hAnsi="Symbol" w:hint="default"/>
        <w:b w:val="0"/>
        <w:i w:val="0"/>
        <w:strike w:val="0"/>
        <w:dstrike w:val="0"/>
        <w:color w:val="185E9C"/>
        <w:sz w:val="28"/>
        <w:szCs w:val="28"/>
        <w:u w:val="none" w:color="000000"/>
        <w:effect w:val="none"/>
        <w:bdr w:val="none" w:sz="0" w:space="0" w:color="auto" w:frame="1"/>
        <w:vertAlign w:val="baseline"/>
      </w:rPr>
    </w:lvl>
    <w:lvl w:ilvl="1" w:tplc="50BEEF16">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A1D29E94">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21E0EF4A">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67E67BAC">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F6441E6C">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92E039EC">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9B3CE6D6">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5F52399A">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29" w15:restartNumberingAfterBreak="0">
    <w:nsid w:val="33021390"/>
    <w:multiLevelType w:val="hybridMultilevel"/>
    <w:tmpl w:val="CE0C1D72"/>
    <w:lvl w:ilvl="0" w:tplc="B4E654C2">
      <w:start w:val="1"/>
      <w:numFmt w:val="decimal"/>
      <w:lvlText w:val="%1."/>
      <w:lvlJc w:val="left"/>
      <w:pPr>
        <w:ind w:left="720" w:hanging="360"/>
      </w:pPr>
      <w:rPr>
        <w:rFonts w:hint="default"/>
        <w:b w:val="0"/>
        <w:i w:val="0"/>
        <w:strike w:val="0"/>
        <w:dstrike w:val="0"/>
        <w:color w:val="000000"/>
        <w:sz w:val="17"/>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545655"/>
    <w:multiLevelType w:val="hybridMultilevel"/>
    <w:tmpl w:val="8F4AA314"/>
    <w:lvl w:ilvl="0" w:tplc="8904C68C">
      <w:start w:val="1"/>
      <w:numFmt w:val="decimal"/>
      <w:lvlText w:val="%1."/>
      <w:lvlJc w:val="left"/>
      <w:pPr>
        <w:ind w:left="720" w:firstLine="0"/>
      </w:pPr>
      <w:rPr>
        <w:rFonts w:ascii="Arial" w:hAnsi="Arial" w:cs="Arial" w:hint="default"/>
        <w:b w:val="0"/>
        <w:i w:val="0"/>
        <w:strike w:val="0"/>
        <w:dstrike w:val="0"/>
        <w:color w:val="185E9C"/>
        <w:sz w:val="20"/>
        <w:szCs w:val="28"/>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9A4E83"/>
    <w:multiLevelType w:val="hybridMultilevel"/>
    <w:tmpl w:val="1DE43EB6"/>
    <w:lvl w:ilvl="0" w:tplc="18F271E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17"/>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06186B"/>
    <w:multiLevelType w:val="hybridMultilevel"/>
    <w:tmpl w:val="0960015A"/>
    <w:lvl w:ilvl="0" w:tplc="3C4826CE">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1D220C3A">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6D4A330C">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A462EAFC">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67CA0CB2">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5D88B32C">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4126DF14">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847ABC46">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6D48FDC4">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33" w15:restartNumberingAfterBreak="0">
    <w:nsid w:val="34FB3BEE"/>
    <w:multiLevelType w:val="hybridMultilevel"/>
    <w:tmpl w:val="D6A2BB26"/>
    <w:lvl w:ilvl="0" w:tplc="3F42442A">
      <w:start w:val="1"/>
      <w:numFmt w:val="decimal"/>
      <w:lvlText w:val="%1"/>
      <w:lvlJc w:val="left"/>
      <w:pPr>
        <w:ind w:left="1080" w:hanging="360"/>
      </w:pPr>
      <w:rPr>
        <w:rFonts w:ascii="Arial" w:hAnsi="Arial" w:cs="Arial" w:hint="default"/>
        <w:b w:val="0"/>
        <w:i w:val="0"/>
        <w:strike w:val="0"/>
        <w:dstrike w:val="0"/>
        <w:color w:val="185E9C"/>
        <w:sz w:val="20"/>
        <w:szCs w:val="24"/>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4A550D"/>
    <w:multiLevelType w:val="hybridMultilevel"/>
    <w:tmpl w:val="15D28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B07F7A"/>
    <w:multiLevelType w:val="hybridMultilevel"/>
    <w:tmpl w:val="7666C6AA"/>
    <w:lvl w:ilvl="0" w:tplc="75A82400">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A84D06"/>
    <w:multiLevelType w:val="hybridMultilevel"/>
    <w:tmpl w:val="5018FC6A"/>
    <w:lvl w:ilvl="0" w:tplc="FAC26F50">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E8800CF0">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C9EE350A">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3ED28628">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1D4C417C">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AEDA86AA">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B23C5300">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BB647B68">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DEB4450E">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37" w15:restartNumberingAfterBreak="0">
    <w:nsid w:val="3C8F6FAA"/>
    <w:multiLevelType w:val="hybridMultilevel"/>
    <w:tmpl w:val="25023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EFE4B3D"/>
    <w:multiLevelType w:val="hybridMultilevel"/>
    <w:tmpl w:val="68AE4EA6"/>
    <w:lvl w:ilvl="0" w:tplc="144C2FF8">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4B2EE8"/>
    <w:multiLevelType w:val="hybridMultilevel"/>
    <w:tmpl w:val="B3068AB4"/>
    <w:lvl w:ilvl="0" w:tplc="B4E654C2">
      <w:start w:val="1"/>
      <w:numFmt w:val="decimal"/>
      <w:lvlText w:val="%1."/>
      <w:lvlJc w:val="left"/>
      <w:pPr>
        <w:ind w:left="0" w:firstLine="0"/>
      </w:pPr>
      <w:rPr>
        <w:rFonts w:hint="default"/>
        <w:b w:val="0"/>
        <w:i w:val="0"/>
        <w:strike w:val="0"/>
        <w:dstrike w:val="0"/>
        <w:color w:val="185E9C"/>
        <w:sz w:val="28"/>
        <w:szCs w:val="28"/>
        <w:u w:val="none" w:color="000000"/>
        <w:effect w:val="none"/>
        <w:bdr w:val="none" w:sz="0" w:space="0" w:color="auto" w:frame="1"/>
        <w:vertAlign w:val="baseline"/>
      </w:rPr>
    </w:lvl>
    <w:lvl w:ilvl="1" w:tplc="FFFFFFFF">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FFFFFFFF">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FFFFFFFF">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FFFFFFFF">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FFFFFFFF">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FFFFFFFF">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FFFFFFFF">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FFFFFFFF">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40" w15:restartNumberingAfterBreak="0">
    <w:nsid w:val="40891748"/>
    <w:multiLevelType w:val="hybridMultilevel"/>
    <w:tmpl w:val="9EEC67E0"/>
    <w:lvl w:ilvl="0" w:tplc="75A82400">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8AB84C90">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B00680EC">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468CEAAC">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5C7C976A">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506CB386">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9F9C8EA6">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1A58E000">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FDEAAE16">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41" w15:restartNumberingAfterBreak="0">
    <w:nsid w:val="42213877"/>
    <w:multiLevelType w:val="hybridMultilevel"/>
    <w:tmpl w:val="894EF106"/>
    <w:lvl w:ilvl="0" w:tplc="A0624F30">
      <w:start w:val="1"/>
      <w:numFmt w:val="decimal"/>
      <w:lvlText w:val="%1."/>
      <w:lvlJc w:val="left"/>
      <w:pPr>
        <w:ind w:left="720" w:hanging="360"/>
      </w:pPr>
      <w:rPr>
        <w:rFonts w:ascii="Arial" w:eastAsia="Arial" w:hAnsi="Arial" w:cs="Arial" w:hint="default"/>
        <w:b w:val="0"/>
        <w:i w:val="0"/>
        <w:strike w:val="0"/>
        <w:dstrike w:val="0"/>
        <w:color w:val="185E9C"/>
        <w:sz w:val="28"/>
        <w:szCs w:val="28"/>
        <w:u w:val="none" w:color="000000"/>
        <w:effect w:val="none"/>
        <w:bdr w:val="none" w:sz="0" w:space="0" w:color="auto" w:frame="1"/>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1066EB"/>
    <w:multiLevelType w:val="hybridMultilevel"/>
    <w:tmpl w:val="2F8C7B14"/>
    <w:lvl w:ilvl="0" w:tplc="3C26FFF0">
      <w:start w:val="1"/>
      <w:numFmt w:val="bullet"/>
      <w:lvlText w:val="•"/>
      <w:lvlJc w:val="left"/>
      <w:pPr>
        <w:ind w:left="3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1" w:tplc="42E82618">
      <w:start w:val="1"/>
      <w:numFmt w:val="bullet"/>
      <w:lvlText w:val="o"/>
      <w:lvlJc w:val="left"/>
      <w:pPr>
        <w:ind w:left="11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2" w:tplc="ECD0A824">
      <w:start w:val="1"/>
      <w:numFmt w:val="bullet"/>
      <w:lvlText w:val="▪"/>
      <w:lvlJc w:val="left"/>
      <w:pPr>
        <w:ind w:left="188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3" w:tplc="FBE8A422">
      <w:start w:val="1"/>
      <w:numFmt w:val="bullet"/>
      <w:lvlText w:val="•"/>
      <w:lvlJc w:val="left"/>
      <w:pPr>
        <w:ind w:left="260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4" w:tplc="536E07B4">
      <w:start w:val="1"/>
      <w:numFmt w:val="bullet"/>
      <w:lvlText w:val="o"/>
      <w:lvlJc w:val="left"/>
      <w:pPr>
        <w:ind w:left="332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5" w:tplc="DCA68AC2">
      <w:start w:val="1"/>
      <w:numFmt w:val="bullet"/>
      <w:lvlText w:val="▪"/>
      <w:lvlJc w:val="left"/>
      <w:pPr>
        <w:ind w:left="404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6" w:tplc="A3A6B966">
      <w:start w:val="1"/>
      <w:numFmt w:val="bullet"/>
      <w:lvlText w:val="•"/>
      <w:lvlJc w:val="left"/>
      <w:pPr>
        <w:ind w:left="47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7" w:tplc="F09402C0">
      <w:start w:val="1"/>
      <w:numFmt w:val="bullet"/>
      <w:lvlText w:val="o"/>
      <w:lvlJc w:val="left"/>
      <w:pPr>
        <w:ind w:left="548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8" w:tplc="B770BEE0">
      <w:start w:val="1"/>
      <w:numFmt w:val="bullet"/>
      <w:lvlText w:val="▪"/>
      <w:lvlJc w:val="left"/>
      <w:pPr>
        <w:ind w:left="620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abstractNum>
  <w:abstractNum w:abstractNumId="43" w15:restartNumberingAfterBreak="0">
    <w:nsid w:val="45A168FC"/>
    <w:multiLevelType w:val="hybridMultilevel"/>
    <w:tmpl w:val="C462951C"/>
    <w:lvl w:ilvl="0" w:tplc="7AA6A6B4">
      <w:start w:val="1"/>
      <w:numFmt w:val="decimal"/>
      <w:lvlText w:val="%1."/>
      <w:lvlJc w:val="left"/>
      <w:pPr>
        <w:ind w:left="1440" w:firstLine="0"/>
      </w:pPr>
      <w:rPr>
        <w:rFonts w:ascii="Arial" w:eastAsia="Arial" w:hAnsi="Arial" w:cs="Arial" w:hint="default"/>
        <w:b w:val="0"/>
        <w:i w:val="0"/>
        <w:strike w:val="0"/>
        <w:dstrike w:val="0"/>
        <w:color w:val="185E9C"/>
        <w:sz w:val="24"/>
        <w:szCs w:val="24"/>
        <w:u w:val="none" w:color="000000"/>
        <w:effect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47D5090C"/>
    <w:multiLevelType w:val="hybridMultilevel"/>
    <w:tmpl w:val="A1BE9212"/>
    <w:lvl w:ilvl="0" w:tplc="6D1AED8E">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23D2B032">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F6BAC842">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1E7A98D6">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D33C5A30">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778A7DB6">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23805EC2">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A59C0210">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9EDAC172">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45" w15:restartNumberingAfterBreak="0">
    <w:nsid w:val="48F40FA1"/>
    <w:multiLevelType w:val="hybridMultilevel"/>
    <w:tmpl w:val="7F0C6C8A"/>
    <w:lvl w:ilvl="0" w:tplc="5AA2642C">
      <w:start w:val="1"/>
      <w:numFmt w:val="bullet"/>
      <w:lvlText w:val="•"/>
      <w:lvlJc w:val="left"/>
      <w:pPr>
        <w:ind w:left="3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1" w:tplc="59C0A794">
      <w:start w:val="1"/>
      <w:numFmt w:val="bullet"/>
      <w:lvlText w:val="o"/>
      <w:lvlJc w:val="left"/>
      <w:pPr>
        <w:ind w:left="11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2" w:tplc="4DCABB50">
      <w:start w:val="1"/>
      <w:numFmt w:val="bullet"/>
      <w:lvlText w:val="▪"/>
      <w:lvlJc w:val="left"/>
      <w:pPr>
        <w:ind w:left="188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3" w:tplc="93907966">
      <w:start w:val="1"/>
      <w:numFmt w:val="bullet"/>
      <w:lvlText w:val="•"/>
      <w:lvlJc w:val="left"/>
      <w:pPr>
        <w:ind w:left="260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4" w:tplc="9E14DC7C">
      <w:start w:val="1"/>
      <w:numFmt w:val="bullet"/>
      <w:lvlText w:val="o"/>
      <w:lvlJc w:val="left"/>
      <w:pPr>
        <w:ind w:left="332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5" w:tplc="3084B7D2">
      <w:start w:val="1"/>
      <w:numFmt w:val="bullet"/>
      <w:lvlText w:val="▪"/>
      <w:lvlJc w:val="left"/>
      <w:pPr>
        <w:ind w:left="404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6" w:tplc="9BC8D92E">
      <w:start w:val="1"/>
      <w:numFmt w:val="bullet"/>
      <w:lvlText w:val="•"/>
      <w:lvlJc w:val="left"/>
      <w:pPr>
        <w:ind w:left="476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7" w:tplc="48A2DFD4">
      <w:start w:val="1"/>
      <w:numFmt w:val="bullet"/>
      <w:lvlText w:val="o"/>
      <w:lvlJc w:val="left"/>
      <w:pPr>
        <w:ind w:left="548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lvl w:ilvl="8" w:tplc="89F034C8">
      <w:start w:val="1"/>
      <w:numFmt w:val="bullet"/>
      <w:lvlText w:val="▪"/>
      <w:lvlJc w:val="left"/>
      <w:pPr>
        <w:ind w:left="6200" w:firstLine="0"/>
      </w:pPr>
      <w:rPr>
        <w:rFonts w:ascii="Arial" w:eastAsia="Arial" w:hAnsi="Arial" w:cs="Arial"/>
        <w:b/>
        <w:bCs/>
        <w:i w:val="0"/>
        <w:strike w:val="0"/>
        <w:dstrike w:val="0"/>
        <w:color w:val="185E9C"/>
        <w:sz w:val="24"/>
        <w:szCs w:val="24"/>
        <w:u w:val="none" w:color="000000"/>
        <w:effect w:val="none"/>
        <w:bdr w:val="none" w:sz="0" w:space="0" w:color="auto" w:frame="1"/>
        <w:vertAlign w:val="baseline"/>
      </w:rPr>
    </w:lvl>
  </w:abstractNum>
  <w:abstractNum w:abstractNumId="46" w15:restartNumberingAfterBreak="0">
    <w:nsid w:val="4C924F66"/>
    <w:multiLevelType w:val="hybridMultilevel"/>
    <w:tmpl w:val="CB6221C4"/>
    <w:lvl w:ilvl="0" w:tplc="2FF4F226">
      <w:start w:val="1"/>
      <w:numFmt w:val="decimal"/>
      <w:lvlText w:val="%1."/>
      <w:lvlJc w:val="left"/>
      <w:pPr>
        <w:ind w:left="0" w:firstLine="0"/>
      </w:pPr>
      <w:rPr>
        <w:rFonts w:ascii="Arial" w:eastAsia="Arial" w:hAnsi="Arial" w:cs="Arial" w:hint="default"/>
        <w:b w:val="0"/>
        <w:i w:val="0"/>
        <w:strike w:val="0"/>
        <w:dstrike w:val="0"/>
        <w:color w:val="185E9C"/>
        <w:sz w:val="28"/>
        <w:szCs w:val="28"/>
        <w:u w:val="none" w:color="000000"/>
        <w:effect w:val="none"/>
        <w:bdr w:val="none" w:sz="0" w:space="0" w:color="auto" w:frame="1"/>
        <w:vertAlign w:val="baseline"/>
      </w:rPr>
    </w:lvl>
    <w:lvl w:ilvl="1" w:tplc="FFFFFFFF">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FFFFFFFF">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FFFFFFFF">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FFFFFFFF">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FFFFFFFF">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FFFFFFFF">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FFFFFFFF">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FFFFFFFF">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47" w15:restartNumberingAfterBreak="0">
    <w:nsid w:val="4F9B36B2"/>
    <w:multiLevelType w:val="hybridMultilevel"/>
    <w:tmpl w:val="F468D2FC"/>
    <w:lvl w:ilvl="0" w:tplc="B4E654C2">
      <w:start w:val="1"/>
      <w:numFmt w:val="decimal"/>
      <w:lvlText w:val="%1."/>
      <w:lvlJc w:val="left"/>
      <w:pPr>
        <w:ind w:left="720" w:hanging="360"/>
      </w:pPr>
      <w:rPr>
        <w:rFonts w:hint="default"/>
        <w:b w:val="0"/>
        <w:i w:val="0"/>
        <w:strike w:val="0"/>
        <w:dstrike w:val="0"/>
        <w:color w:val="000000"/>
        <w:sz w:val="17"/>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09A7B93"/>
    <w:multiLevelType w:val="hybridMultilevel"/>
    <w:tmpl w:val="18524A02"/>
    <w:lvl w:ilvl="0" w:tplc="A5D2F14A">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40D0E9D4">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04EE6D98">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B770DBE4">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465CCB24">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99281D94">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1AFCB8CC">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FC6A0B04">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0720C5CA">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49" w15:restartNumberingAfterBreak="0">
    <w:nsid w:val="52205D7F"/>
    <w:multiLevelType w:val="hybridMultilevel"/>
    <w:tmpl w:val="5894BE54"/>
    <w:lvl w:ilvl="0" w:tplc="7AA6A6B4">
      <w:start w:val="1"/>
      <w:numFmt w:val="decimal"/>
      <w:lvlText w:val="%1."/>
      <w:lvlJc w:val="left"/>
      <w:pPr>
        <w:ind w:left="720" w:firstLine="0"/>
      </w:pPr>
      <w:rPr>
        <w:rFonts w:ascii="Arial" w:eastAsia="Arial" w:hAnsi="Arial" w:cs="Arial" w:hint="default"/>
        <w:b w:val="0"/>
        <w:i w:val="0"/>
        <w:strike w:val="0"/>
        <w:dstrike w:val="0"/>
        <w:color w:val="185E9C"/>
        <w:sz w:val="24"/>
        <w:szCs w:val="24"/>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A3658C"/>
    <w:multiLevelType w:val="hybridMultilevel"/>
    <w:tmpl w:val="E6E6A254"/>
    <w:lvl w:ilvl="0" w:tplc="6D1AED8E">
      <w:start w:val="1"/>
      <w:numFmt w:val="decimal"/>
      <w:lvlText w:val="%1."/>
      <w:lvlJc w:val="left"/>
      <w:pPr>
        <w:ind w:left="217"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657" w:hanging="360"/>
      </w:pPr>
    </w:lvl>
    <w:lvl w:ilvl="2" w:tplc="0809001B" w:tentative="1">
      <w:start w:val="1"/>
      <w:numFmt w:val="lowerRoman"/>
      <w:lvlText w:val="%3."/>
      <w:lvlJc w:val="right"/>
      <w:pPr>
        <w:ind w:left="2377" w:hanging="180"/>
      </w:pPr>
    </w:lvl>
    <w:lvl w:ilvl="3" w:tplc="0809000F" w:tentative="1">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51" w15:restartNumberingAfterBreak="0">
    <w:nsid w:val="56CE6555"/>
    <w:multiLevelType w:val="hybridMultilevel"/>
    <w:tmpl w:val="6FB4DA80"/>
    <w:lvl w:ilvl="0" w:tplc="E1923148">
      <w:start w:val="2"/>
      <w:numFmt w:val="decimal"/>
      <w:lvlText w:val="%1."/>
      <w:lvlJc w:val="left"/>
      <w:pPr>
        <w:ind w:left="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1" w:tplc="FC9214E2">
      <w:start w:val="1"/>
      <w:numFmt w:val="lowerLetter"/>
      <w:lvlText w:val="%2"/>
      <w:lvlJc w:val="left"/>
      <w:pPr>
        <w:ind w:left="116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2" w:tplc="65BEA680">
      <w:start w:val="1"/>
      <w:numFmt w:val="lowerRoman"/>
      <w:lvlText w:val="%3"/>
      <w:lvlJc w:val="left"/>
      <w:pPr>
        <w:ind w:left="188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3" w:tplc="1C74F190">
      <w:start w:val="1"/>
      <w:numFmt w:val="decimal"/>
      <w:lvlText w:val="%4"/>
      <w:lvlJc w:val="left"/>
      <w:pPr>
        <w:ind w:left="260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4" w:tplc="BDA640FE">
      <w:start w:val="1"/>
      <w:numFmt w:val="lowerLetter"/>
      <w:lvlText w:val="%5"/>
      <w:lvlJc w:val="left"/>
      <w:pPr>
        <w:ind w:left="332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5" w:tplc="9F2C01E8">
      <w:start w:val="1"/>
      <w:numFmt w:val="lowerRoman"/>
      <w:lvlText w:val="%6"/>
      <w:lvlJc w:val="left"/>
      <w:pPr>
        <w:ind w:left="404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6" w:tplc="9BB62960">
      <w:start w:val="1"/>
      <w:numFmt w:val="decimal"/>
      <w:lvlText w:val="%7"/>
      <w:lvlJc w:val="left"/>
      <w:pPr>
        <w:ind w:left="476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7" w:tplc="BC78F514">
      <w:start w:val="1"/>
      <w:numFmt w:val="lowerLetter"/>
      <w:lvlText w:val="%8"/>
      <w:lvlJc w:val="left"/>
      <w:pPr>
        <w:ind w:left="548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lvl w:ilvl="8" w:tplc="91B662A4">
      <w:start w:val="1"/>
      <w:numFmt w:val="lowerRoman"/>
      <w:lvlText w:val="%9"/>
      <w:lvlJc w:val="left"/>
      <w:pPr>
        <w:ind w:left="6200" w:firstLine="0"/>
      </w:pPr>
      <w:rPr>
        <w:rFonts w:ascii="Arial" w:eastAsia="Arial" w:hAnsi="Arial" w:cs="Arial"/>
        <w:b w:val="0"/>
        <w:i w:val="0"/>
        <w:strike w:val="0"/>
        <w:dstrike w:val="0"/>
        <w:color w:val="185E9C"/>
        <w:sz w:val="24"/>
        <w:szCs w:val="24"/>
        <w:u w:val="none" w:color="000000"/>
        <w:effect w:val="none"/>
        <w:bdr w:val="none" w:sz="0" w:space="0" w:color="auto" w:frame="1"/>
        <w:vertAlign w:val="baseline"/>
      </w:rPr>
    </w:lvl>
  </w:abstractNum>
  <w:abstractNum w:abstractNumId="52" w15:restartNumberingAfterBreak="0">
    <w:nsid w:val="580B6297"/>
    <w:multiLevelType w:val="hybridMultilevel"/>
    <w:tmpl w:val="67A0F002"/>
    <w:lvl w:ilvl="0" w:tplc="B4E654C2">
      <w:start w:val="1"/>
      <w:numFmt w:val="decimal"/>
      <w:lvlText w:val="%1."/>
      <w:lvlJc w:val="left"/>
      <w:pPr>
        <w:ind w:left="720" w:hanging="360"/>
      </w:pPr>
      <w:rPr>
        <w:rFonts w:hint="default"/>
        <w:b w:val="0"/>
        <w:i w:val="0"/>
        <w:strike w:val="0"/>
        <w:dstrike w:val="0"/>
        <w:color w:val="000000"/>
        <w:sz w:val="20"/>
        <w:szCs w:val="17"/>
        <w:u w:val="none" w:color="000000"/>
        <w:effect w:val="none"/>
        <w:bdr w:val="none" w:sz="0" w:space="0" w:color="auto"/>
        <w:shd w:val="clear" w:color="auto" w:fill="auto"/>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80589B"/>
    <w:multiLevelType w:val="hybridMultilevel"/>
    <w:tmpl w:val="E62A9270"/>
    <w:lvl w:ilvl="0" w:tplc="C7D2490A">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D067B80"/>
    <w:multiLevelType w:val="hybridMultilevel"/>
    <w:tmpl w:val="45924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D206839"/>
    <w:multiLevelType w:val="hybridMultilevel"/>
    <w:tmpl w:val="3528C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FFA3D44"/>
    <w:multiLevelType w:val="hybridMultilevel"/>
    <w:tmpl w:val="F06014A8"/>
    <w:lvl w:ilvl="0" w:tplc="9E86F8C2">
      <w:start w:val="1"/>
      <w:numFmt w:val="decimal"/>
      <w:lvlText w:val="%1."/>
      <w:lvlJc w:val="left"/>
      <w:pPr>
        <w:ind w:left="720" w:hanging="360"/>
      </w:pPr>
      <w:rPr>
        <w:rFonts w:ascii="Arial" w:hAnsi="Arial" w:cs="Arial" w:hint="default"/>
        <w:b w:val="0"/>
        <w:i w:val="0"/>
        <w:strike w:val="0"/>
        <w:dstrike w:val="0"/>
        <w:color w:val="185E9C"/>
        <w:sz w:val="20"/>
        <w:szCs w:val="28"/>
        <w:u w:val="none" w:color="000000"/>
        <w:effect w:val="none"/>
        <w:bdr w:val="none" w:sz="0" w:space="0" w:color="auto" w:frame="1"/>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1EC6E55"/>
    <w:multiLevelType w:val="hybridMultilevel"/>
    <w:tmpl w:val="072EBE02"/>
    <w:lvl w:ilvl="0" w:tplc="C7D2490A">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872075FC">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CE18FD18">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361ACCCC">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494077BE">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3E745F9E">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BCB4CBA4">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EC98364E">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CB2C03E8">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58" w15:restartNumberingAfterBreak="0">
    <w:nsid w:val="641E2B14"/>
    <w:multiLevelType w:val="hybridMultilevel"/>
    <w:tmpl w:val="37681E5C"/>
    <w:lvl w:ilvl="0" w:tplc="A0624F30">
      <w:start w:val="1"/>
      <w:numFmt w:val="decimal"/>
      <w:lvlText w:val="%1."/>
      <w:lvlJc w:val="left"/>
      <w:pPr>
        <w:ind w:left="720" w:hanging="360"/>
      </w:pPr>
      <w:rPr>
        <w:rFonts w:ascii="Arial" w:eastAsia="Arial" w:hAnsi="Arial" w:cs="Arial" w:hint="default"/>
        <w:b w:val="0"/>
        <w:i w:val="0"/>
        <w:strike w:val="0"/>
        <w:dstrike w:val="0"/>
        <w:color w:val="185E9C"/>
        <w:sz w:val="28"/>
        <w:szCs w:val="28"/>
        <w:u w:val="none" w:color="000000"/>
        <w:effect w:val="none"/>
        <w:bdr w:val="none" w:sz="0" w:space="0" w:color="auto" w:frame="1"/>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1F55CE"/>
    <w:multiLevelType w:val="hybridMultilevel"/>
    <w:tmpl w:val="EEBC64BC"/>
    <w:lvl w:ilvl="0" w:tplc="144C2FF8">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9B72DA02">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09BA7A70">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77B61E0A">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C354FBAA">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381271A4">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230E4F3A">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D4D20F78">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BF525666">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60" w15:restartNumberingAfterBreak="0">
    <w:nsid w:val="67D23D56"/>
    <w:multiLevelType w:val="hybridMultilevel"/>
    <w:tmpl w:val="468E1FCA"/>
    <w:lvl w:ilvl="0" w:tplc="7AA6A6B4">
      <w:start w:val="1"/>
      <w:numFmt w:val="decimal"/>
      <w:lvlText w:val="%1."/>
      <w:lvlJc w:val="left"/>
      <w:pPr>
        <w:ind w:left="720" w:hanging="360"/>
      </w:pPr>
      <w:rPr>
        <w:rFonts w:ascii="Arial" w:eastAsia="Arial" w:hAnsi="Arial" w:cs="Arial" w:hint="default"/>
        <w:b w:val="0"/>
        <w:i w:val="0"/>
        <w:strike w:val="0"/>
        <w:dstrike w:val="0"/>
        <w:color w:val="185E9C"/>
        <w:sz w:val="24"/>
        <w:szCs w:val="24"/>
        <w:u w:val="none" w:color="000000"/>
        <w:effect w:val="none"/>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D941183"/>
    <w:multiLevelType w:val="hybridMultilevel"/>
    <w:tmpl w:val="8D2C4F46"/>
    <w:lvl w:ilvl="0" w:tplc="9E86F8C2">
      <w:start w:val="1"/>
      <w:numFmt w:val="decimal"/>
      <w:lvlText w:val="%1."/>
      <w:lvlJc w:val="left"/>
      <w:pPr>
        <w:ind w:left="720" w:firstLine="0"/>
      </w:pPr>
      <w:rPr>
        <w:rFonts w:ascii="Arial" w:hAnsi="Arial" w:cs="Arial" w:hint="default"/>
        <w:b w:val="0"/>
        <w:i w:val="0"/>
        <w:strike w:val="0"/>
        <w:dstrike w:val="0"/>
        <w:color w:val="185E9C"/>
        <w:sz w:val="20"/>
        <w:szCs w:val="28"/>
        <w:u w:val="none" w:color="000000"/>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570F2D"/>
    <w:multiLevelType w:val="hybridMultilevel"/>
    <w:tmpl w:val="BC5A656E"/>
    <w:lvl w:ilvl="0" w:tplc="A0624F30">
      <w:start w:val="1"/>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5D785C24">
      <w:start w:val="1"/>
      <w:numFmt w:val="lowerLetter"/>
      <w:lvlText w:val="%2"/>
      <w:lvlJc w:val="left"/>
      <w:pPr>
        <w:ind w:left="11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2" w:tplc="4600C950">
      <w:start w:val="1"/>
      <w:numFmt w:val="lowerRoman"/>
      <w:lvlText w:val="%3"/>
      <w:lvlJc w:val="left"/>
      <w:pPr>
        <w:ind w:left="18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3" w:tplc="7556CFBC">
      <w:start w:val="1"/>
      <w:numFmt w:val="decimal"/>
      <w:lvlText w:val="%4"/>
      <w:lvlJc w:val="left"/>
      <w:pPr>
        <w:ind w:left="26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4" w:tplc="FE5E25E2">
      <w:start w:val="1"/>
      <w:numFmt w:val="lowerLetter"/>
      <w:lvlText w:val="%5"/>
      <w:lvlJc w:val="left"/>
      <w:pPr>
        <w:ind w:left="332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5" w:tplc="D72EA9AA">
      <w:start w:val="1"/>
      <w:numFmt w:val="lowerRoman"/>
      <w:lvlText w:val="%6"/>
      <w:lvlJc w:val="left"/>
      <w:pPr>
        <w:ind w:left="404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6" w:tplc="6C264984">
      <w:start w:val="1"/>
      <w:numFmt w:val="decimal"/>
      <w:lvlText w:val="%7"/>
      <w:lvlJc w:val="left"/>
      <w:pPr>
        <w:ind w:left="476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7" w:tplc="BA5E5550">
      <w:start w:val="1"/>
      <w:numFmt w:val="lowerLetter"/>
      <w:lvlText w:val="%8"/>
      <w:lvlJc w:val="left"/>
      <w:pPr>
        <w:ind w:left="548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8" w:tplc="6B6EF916">
      <w:start w:val="1"/>
      <w:numFmt w:val="lowerRoman"/>
      <w:lvlText w:val="%9"/>
      <w:lvlJc w:val="left"/>
      <w:pPr>
        <w:ind w:left="620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abstractNum>
  <w:abstractNum w:abstractNumId="63" w15:restartNumberingAfterBreak="0">
    <w:nsid w:val="776815E3"/>
    <w:multiLevelType w:val="hybridMultilevel"/>
    <w:tmpl w:val="C93A595E"/>
    <w:lvl w:ilvl="0" w:tplc="C7D2490A">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6E39E7"/>
    <w:multiLevelType w:val="hybridMultilevel"/>
    <w:tmpl w:val="30C66246"/>
    <w:lvl w:ilvl="0" w:tplc="144C2FF8">
      <w:start w:val="2"/>
      <w:numFmt w:val="decimal"/>
      <w:lvlText w:val="%1."/>
      <w:lvlJc w:val="left"/>
      <w:pPr>
        <w:ind w:left="0" w:firstLine="0"/>
      </w:pPr>
      <w:rPr>
        <w:rFonts w:ascii="Arial" w:eastAsia="Arial" w:hAnsi="Arial" w:cs="Arial"/>
        <w:b w:val="0"/>
        <w:i w:val="0"/>
        <w:strike w:val="0"/>
        <w:dstrike w:val="0"/>
        <w:color w:val="185E9C"/>
        <w:sz w:val="28"/>
        <w:szCs w:val="28"/>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AA67E5C"/>
    <w:multiLevelType w:val="hybridMultilevel"/>
    <w:tmpl w:val="2506AEB4"/>
    <w:lvl w:ilvl="0" w:tplc="0809000F">
      <w:start w:val="1"/>
      <w:numFmt w:val="decimal"/>
      <w:lvlText w:val="%1."/>
      <w:lvlJc w:val="left"/>
      <w:pPr>
        <w:ind w:left="720" w:hanging="360"/>
      </w:pPr>
      <w:rPr>
        <w:rFonts w:hint="default"/>
        <w:b w:val="0"/>
        <w:i w:val="0"/>
        <w:strike w:val="0"/>
        <w:dstrike w:val="0"/>
        <w:color w:val="185E9C"/>
        <w:sz w:val="28"/>
        <w:szCs w:val="28"/>
        <w:u w:val="none" w:color="000000"/>
        <w:effect w:val="none"/>
        <w:bdr w:val="none" w:sz="0" w:space="0" w:color="auto" w:frame="1"/>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ED470D6"/>
    <w:multiLevelType w:val="hybridMultilevel"/>
    <w:tmpl w:val="45FE88B6"/>
    <w:lvl w:ilvl="0" w:tplc="7AA6A6B4">
      <w:start w:val="1"/>
      <w:numFmt w:val="decimal"/>
      <w:lvlText w:val="%1."/>
      <w:lvlJc w:val="left"/>
      <w:pPr>
        <w:ind w:left="654" w:firstLine="0"/>
      </w:pPr>
      <w:rPr>
        <w:rFonts w:ascii="Arial" w:eastAsia="Arial" w:hAnsi="Arial" w:cs="Arial" w:hint="default"/>
        <w:b w:val="0"/>
        <w:i w:val="0"/>
        <w:strike w:val="0"/>
        <w:dstrike w:val="0"/>
        <w:color w:val="185E9C"/>
        <w:sz w:val="24"/>
        <w:szCs w:val="24"/>
        <w:u w:val="none" w:color="000000"/>
        <w:effect w:val="none"/>
        <w:vertAlign w:val="baseline"/>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num w:numId="1" w16cid:durableId="1981568385">
    <w:abstractNumId w:val="23"/>
    <w:lvlOverride w:ilvl="0"/>
    <w:lvlOverride w:ilvl="1"/>
    <w:lvlOverride w:ilvl="2"/>
    <w:lvlOverride w:ilvl="3"/>
    <w:lvlOverride w:ilvl="4"/>
    <w:lvlOverride w:ilvl="5"/>
    <w:lvlOverride w:ilvl="6"/>
    <w:lvlOverride w:ilvl="7"/>
    <w:lvlOverride w:ilvl="8"/>
  </w:num>
  <w:num w:numId="2" w16cid:durableId="943919438">
    <w:abstractNumId w:val="45"/>
    <w:lvlOverride w:ilvl="0"/>
    <w:lvlOverride w:ilvl="1"/>
    <w:lvlOverride w:ilvl="2"/>
    <w:lvlOverride w:ilvl="3"/>
    <w:lvlOverride w:ilvl="4"/>
    <w:lvlOverride w:ilvl="5"/>
    <w:lvlOverride w:ilvl="6"/>
    <w:lvlOverride w:ilvl="7"/>
    <w:lvlOverride w:ilvl="8"/>
  </w:num>
  <w:num w:numId="3" w16cid:durableId="1577208894">
    <w:abstractNumId w:val="42"/>
    <w:lvlOverride w:ilvl="0"/>
    <w:lvlOverride w:ilvl="1"/>
    <w:lvlOverride w:ilvl="2"/>
    <w:lvlOverride w:ilvl="3"/>
    <w:lvlOverride w:ilvl="4"/>
    <w:lvlOverride w:ilvl="5"/>
    <w:lvlOverride w:ilvl="6"/>
    <w:lvlOverride w:ilvl="7"/>
    <w:lvlOverride w:ilvl="8"/>
  </w:num>
  <w:num w:numId="4" w16cid:durableId="14693977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21257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705590">
    <w:abstractNumId w:val="28"/>
  </w:num>
  <w:num w:numId="7" w16cid:durableId="1181696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740218">
    <w:abstractNumId w:val="44"/>
  </w:num>
  <w:num w:numId="9" w16cid:durableId="9506744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72290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722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4360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209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7559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32398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2773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6539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224084">
    <w:abstractNumId w:val="28"/>
  </w:num>
  <w:num w:numId="19" w16cid:durableId="797380677">
    <w:abstractNumId w:val="46"/>
  </w:num>
  <w:num w:numId="20" w16cid:durableId="670375263">
    <w:abstractNumId w:val="44"/>
  </w:num>
  <w:num w:numId="21" w16cid:durableId="350841855">
    <w:abstractNumId w:val="50"/>
  </w:num>
  <w:num w:numId="22" w16cid:durableId="1044865716">
    <w:abstractNumId w:val="9"/>
  </w:num>
  <w:num w:numId="23" w16cid:durableId="934753466">
    <w:abstractNumId w:val="0"/>
  </w:num>
  <w:num w:numId="24" w16cid:durableId="1879925289">
    <w:abstractNumId w:val="13"/>
  </w:num>
  <w:num w:numId="25" w16cid:durableId="1046677958">
    <w:abstractNumId w:val="14"/>
  </w:num>
  <w:num w:numId="26" w16cid:durableId="1015418341">
    <w:abstractNumId w:val="48"/>
  </w:num>
  <w:num w:numId="27" w16cid:durableId="887183524">
    <w:abstractNumId w:val="39"/>
  </w:num>
  <w:num w:numId="28" w16cid:durableId="1148129359">
    <w:abstractNumId w:val="55"/>
  </w:num>
  <w:num w:numId="29" w16cid:durableId="1003823870">
    <w:abstractNumId w:val="26"/>
  </w:num>
  <w:num w:numId="30" w16cid:durableId="230771796">
    <w:abstractNumId w:val="3"/>
  </w:num>
  <w:num w:numId="31" w16cid:durableId="662393846">
    <w:abstractNumId w:val="37"/>
  </w:num>
  <w:num w:numId="32" w16cid:durableId="962804074">
    <w:abstractNumId w:val="54"/>
  </w:num>
  <w:num w:numId="33" w16cid:durableId="1532642078">
    <w:abstractNumId w:val="40"/>
  </w:num>
  <w:num w:numId="34" w16cid:durableId="319772017">
    <w:abstractNumId w:val="19"/>
  </w:num>
  <w:num w:numId="35" w16cid:durableId="1048990743">
    <w:abstractNumId w:val="35"/>
  </w:num>
  <w:num w:numId="36" w16cid:durableId="647320482">
    <w:abstractNumId w:val="22"/>
  </w:num>
  <w:num w:numId="37" w16cid:durableId="1737121181">
    <w:abstractNumId w:val="4"/>
  </w:num>
  <w:num w:numId="38" w16cid:durableId="1840540299">
    <w:abstractNumId w:val="15"/>
  </w:num>
  <w:num w:numId="39" w16cid:durableId="824711443">
    <w:abstractNumId w:val="12"/>
  </w:num>
  <w:num w:numId="40" w16cid:durableId="870142292">
    <w:abstractNumId w:val="34"/>
  </w:num>
  <w:num w:numId="41" w16cid:durableId="1431856063">
    <w:abstractNumId w:val="51"/>
  </w:num>
  <w:num w:numId="42" w16cid:durableId="1978677127">
    <w:abstractNumId w:val="2"/>
  </w:num>
  <w:num w:numId="43" w16cid:durableId="1495416974">
    <w:abstractNumId w:val="49"/>
  </w:num>
  <w:num w:numId="44" w16cid:durableId="1030031882">
    <w:abstractNumId w:val="43"/>
  </w:num>
  <w:num w:numId="45" w16cid:durableId="2011562784">
    <w:abstractNumId w:val="66"/>
  </w:num>
  <w:num w:numId="46" w16cid:durableId="856624812">
    <w:abstractNumId w:val="6"/>
  </w:num>
  <w:num w:numId="47" w16cid:durableId="1361323889">
    <w:abstractNumId w:val="7"/>
  </w:num>
  <w:num w:numId="48" w16cid:durableId="1850362180">
    <w:abstractNumId w:val="11"/>
  </w:num>
  <w:num w:numId="49" w16cid:durableId="912083314">
    <w:abstractNumId w:val="29"/>
  </w:num>
  <w:num w:numId="50" w16cid:durableId="1354576623">
    <w:abstractNumId w:val="62"/>
  </w:num>
  <w:num w:numId="51" w16cid:durableId="1308706223">
    <w:abstractNumId w:val="58"/>
  </w:num>
  <w:num w:numId="52" w16cid:durableId="1702320584">
    <w:abstractNumId w:val="65"/>
  </w:num>
  <w:num w:numId="53" w16cid:durableId="57634139">
    <w:abstractNumId w:val="21"/>
  </w:num>
  <w:num w:numId="54" w16cid:durableId="1022167147">
    <w:abstractNumId w:val="60"/>
  </w:num>
  <w:num w:numId="55" w16cid:durableId="2062094074">
    <w:abstractNumId w:val="41"/>
  </w:num>
  <w:num w:numId="56" w16cid:durableId="880283034">
    <w:abstractNumId w:val="31"/>
  </w:num>
  <w:num w:numId="57" w16cid:durableId="231040329">
    <w:abstractNumId w:val="47"/>
  </w:num>
  <w:num w:numId="58" w16cid:durableId="1215434560">
    <w:abstractNumId w:val="24"/>
  </w:num>
  <w:num w:numId="59" w16cid:durableId="1993489165">
    <w:abstractNumId w:val="52"/>
  </w:num>
  <w:num w:numId="60" w16cid:durableId="69471854">
    <w:abstractNumId w:val="10"/>
  </w:num>
  <w:num w:numId="61" w16cid:durableId="471872189">
    <w:abstractNumId w:val="33"/>
  </w:num>
  <w:num w:numId="62" w16cid:durableId="1373922767">
    <w:abstractNumId w:val="8"/>
  </w:num>
  <w:num w:numId="63" w16cid:durableId="1695882933">
    <w:abstractNumId w:val="59"/>
  </w:num>
  <w:num w:numId="64" w16cid:durableId="1288048233">
    <w:abstractNumId w:val="64"/>
  </w:num>
  <w:num w:numId="65" w16cid:durableId="1533036266">
    <w:abstractNumId w:val="38"/>
  </w:num>
  <w:num w:numId="66" w16cid:durableId="1735393425">
    <w:abstractNumId w:val="61"/>
  </w:num>
  <w:num w:numId="67" w16cid:durableId="1918979454">
    <w:abstractNumId w:val="20"/>
  </w:num>
  <w:num w:numId="68" w16cid:durableId="1314601714">
    <w:abstractNumId w:val="57"/>
  </w:num>
  <w:num w:numId="69" w16cid:durableId="1129201470">
    <w:abstractNumId w:val="53"/>
  </w:num>
  <w:num w:numId="70" w16cid:durableId="1651325311">
    <w:abstractNumId w:val="63"/>
  </w:num>
  <w:num w:numId="71" w16cid:durableId="1669943531">
    <w:abstractNumId w:val="1"/>
  </w:num>
  <w:num w:numId="72" w16cid:durableId="76483038">
    <w:abstractNumId w:val="30"/>
  </w:num>
  <w:num w:numId="73" w16cid:durableId="816413781">
    <w:abstractNumId w:val="25"/>
  </w:num>
  <w:num w:numId="74" w16cid:durableId="1914311279">
    <w:abstractNumId w:val="16"/>
  </w:num>
  <w:num w:numId="75" w16cid:durableId="15237442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35"/>
    <w:rsid w:val="0012384F"/>
    <w:rsid w:val="0029662F"/>
    <w:rsid w:val="003B76C6"/>
    <w:rsid w:val="00576FFC"/>
    <w:rsid w:val="00653D35"/>
    <w:rsid w:val="00AD30CA"/>
    <w:rsid w:val="00AD44D3"/>
    <w:rsid w:val="00AD5DDB"/>
    <w:rsid w:val="00AE5BD8"/>
    <w:rsid w:val="00BC7F02"/>
    <w:rsid w:val="00D00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359B3CD8"/>
  <w15:chartTrackingRefBased/>
  <w15:docId w15:val="{ABBFB8F5-C944-49C8-A4FC-0036443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35"/>
    <w:pPr>
      <w:spacing w:after="3" w:line="262" w:lineRule="auto"/>
      <w:ind w:right="8" w:firstLine="217"/>
      <w:jc w:val="both"/>
    </w:pPr>
    <w:rPr>
      <w:rFonts w:ascii="Times New Roman" w:eastAsia="Times New Roman" w:hAnsi="Times New Roman" w:cs="Times New Roman"/>
      <w:color w:val="000000"/>
      <w:sz w:val="20"/>
      <w:lang w:eastAsia="en-GB"/>
    </w:rPr>
  </w:style>
  <w:style w:type="paragraph" w:styleId="Heading1">
    <w:name w:val="heading 1"/>
    <w:basedOn w:val="Normal"/>
    <w:next w:val="Normal"/>
    <w:link w:val="Heading1Char"/>
    <w:uiPriority w:val="9"/>
    <w:qFormat/>
    <w:rsid w:val="00653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D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D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D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D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D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D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D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D35"/>
    <w:rPr>
      <w:rFonts w:eastAsiaTheme="majorEastAsia" w:cstheme="majorBidi"/>
      <w:color w:val="272727" w:themeColor="text1" w:themeTint="D8"/>
    </w:rPr>
  </w:style>
  <w:style w:type="paragraph" w:styleId="Title">
    <w:name w:val="Title"/>
    <w:basedOn w:val="Normal"/>
    <w:next w:val="Normal"/>
    <w:link w:val="TitleChar"/>
    <w:uiPriority w:val="10"/>
    <w:qFormat/>
    <w:rsid w:val="00653D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D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D35"/>
    <w:pPr>
      <w:spacing w:before="160"/>
      <w:jc w:val="center"/>
    </w:pPr>
    <w:rPr>
      <w:i/>
      <w:iCs/>
      <w:color w:val="404040" w:themeColor="text1" w:themeTint="BF"/>
    </w:rPr>
  </w:style>
  <w:style w:type="character" w:customStyle="1" w:styleId="QuoteChar">
    <w:name w:val="Quote Char"/>
    <w:basedOn w:val="DefaultParagraphFont"/>
    <w:link w:val="Quote"/>
    <w:uiPriority w:val="29"/>
    <w:rsid w:val="00653D35"/>
    <w:rPr>
      <w:i/>
      <w:iCs/>
      <w:color w:val="404040" w:themeColor="text1" w:themeTint="BF"/>
    </w:rPr>
  </w:style>
  <w:style w:type="paragraph" w:styleId="ListParagraph">
    <w:name w:val="List Paragraph"/>
    <w:basedOn w:val="Normal"/>
    <w:uiPriority w:val="34"/>
    <w:qFormat/>
    <w:rsid w:val="00653D35"/>
    <w:pPr>
      <w:ind w:left="720"/>
      <w:contextualSpacing/>
    </w:pPr>
  </w:style>
  <w:style w:type="character" w:styleId="IntenseEmphasis">
    <w:name w:val="Intense Emphasis"/>
    <w:basedOn w:val="DefaultParagraphFont"/>
    <w:uiPriority w:val="21"/>
    <w:qFormat/>
    <w:rsid w:val="00653D35"/>
    <w:rPr>
      <w:i/>
      <w:iCs/>
      <w:color w:val="0F4761" w:themeColor="accent1" w:themeShade="BF"/>
    </w:rPr>
  </w:style>
  <w:style w:type="paragraph" w:styleId="IntenseQuote">
    <w:name w:val="Intense Quote"/>
    <w:basedOn w:val="Normal"/>
    <w:next w:val="Normal"/>
    <w:link w:val="IntenseQuoteChar"/>
    <w:uiPriority w:val="30"/>
    <w:qFormat/>
    <w:rsid w:val="00653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D35"/>
    <w:rPr>
      <w:i/>
      <w:iCs/>
      <w:color w:val="0F4761" w:themeColor="accent1" w:themeShade="BF"/>
    </w:rPr>
  </w:style>
  <w:style w:type="character" w:styleId="IntenseReference">
    <w:name w:val="Intense Reference"/>
    <w:basedOn w:val="DefaultParagraphFont"/>
    <w:uiPriority w:val="32"/>
    <w:qFormat/>
    <w:rsid w:val="00653D35"/>
    <w:rPr>
      <w:b/>
      <w:bCs/>
      <w:smallCaps/>
      <w:color w:val="0F4761" w:themeColor="accent1" w:themeShade="BF"/>
      <w:spacing w:val="5"/>
    </w:rPr>
  </w:style>
  <w:style w:type="table" w:customStyle="1" w:styleId="TableGrid">
    <w:name w:val="TableGrid"/>
    <w:rsid w:val="00653D35"/>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AD44D3"/>
    <w:pPr>
      <w:spacing w:before="100" w:beforeAutospacing="1" w:after="100" w:afterAutospacing="1" w:line="240" w:lineRule="auto"/>
      <w:ind w:right="0" w:firstLine="0"/>
      <w:jc w:val="left"/>
    </w:pPr>
    <w:rPr>
      <w:color w:val="auto"/>
      <w:kern w:val="0"/>
      <w:sz w:val="24"/>
      <w14:ligatures w14:val="none"/>
    </w:rPr>
  </w:style>
  <w:style w:type="character" w:styleId="Hyperlink">
    <w:name w:val="Hyperlink"/>
    <w:basedOn w:val="DefaultParagraphFont"/>
    <w:uiPriority w:val="99"/>
    <w:unhideWhenUsed/>
    <w:rsid w:val="00AD44D3"/>
    <w:rPr>
      <w:color w:val="467886" w:themeColor="hyperlink"/>
      <w:u w:val="single"/>
    </w:rPr>
  </w:style>
  <w:style w:type="character" w:styleId="UnresolvedMention">
    <w:name w:val="Unresolved Mention"/>
    <w:basedOn w:val="DefaultParagraphFont"/>
    <w:uiPriority w:val="99"/>
    <w:semiHidden/>
    <w:unhideWhenUsed/>
    <w:rsid w:val="00AD44D3"/>
    <w:rPr>
      <w:color w:val="605E5C"/>
      <w:shd w:val="clear" w:color="auto" w:fill="E1DFDD"/>
    </w:rPr>
  </w:style>
  <w:style w:type="character" w:styleId="FollowedHyperlink">
    <w:name w:val="FollowedHyperlink"/>
    <w:basedOn w:val="DefaultParagraphFont"/>
    <w:uiPriority w:val="99"/>
    <w:semiHidden/>
    <w:unhideWhenUsed/>
    <w:rsid w:val="00AD44D3"/>
    <w:rPr>
      <w:color w:val="96607D" w:themeColor="followedHyperlink"/>
      <w:u w:val="single"/>
    </w:rPr>
  </w:style>
  <w:style w:type="paragraph" w:styleId="Caption">
    <w:name w:val="caption"/>
    <w:basedOn w:val="Normal"/>
    <w:next w:val="Normal"/>
    <w:uiPriority w:val="35"/>
    <w:unhideWhenUsed/>
    <w:qFormat/>
    <w:rsid w:val="0029662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3706">
      <w:bodyDiv w:val="1"/>
      <w:marLeft w:val="0"/>
      <w:marRight w:val="0"/>
      <w:marTop w:val="0"/>
      <w:marBottom w:val="0"/>
      <w:divBdr>
        <w:top w:val="none" w:sz="0" w:space="0" w:color="auto"/>
        <w:left w:val="none" w:sz="0" w:space="0" w:color="auto"/>
        <w:bottom w:val="none" w:sz="0" w:space="0" w:color="auto"/>
        <w:right w:val="none" w:sz="0" w:space="0" w:color="auto"/>
      </w:divBdr>
    </w:div>
    <w:div w:id="198516441">
      <w:bodyDiv w:val="1"/>
      <w:marLeft w:val="0"/>
      <w:marRight w:val="0"/>
      <w:marTop w:val="0"/>
      <w:marBottom w:val="0"/>
      <w:divBdr>
        <w:top w:val="none" w:sz="0" w:space="0" w:color="auto"/>
        <w:left w:val="none" w:sz="0" w:space="0" w:color="auto"/>
        <w:bottom w:val="none" w:sz="0" w:space="0" w:color="auto"/>
        <w:right w:val="none" w:sz="0" w:space="0" w:color="auto"/>
      </w:divBdr>
    </w:div>
    <w:div w:id="277685960">
      <w:bodyDiv w:val="1"/>
      <w:marLeft w:val="0"/>
      <w:marRight w:val="0"/>
      <w:marTop w:val="0"/>
      <w:marBottom w:val="0"/>
      <w:divBdr>
        <w:top w:val="none" w:sz="0" w:space="0" w:color="auto"/>
        <w:left w:val="none" w:sz="0" w:space="0" w:color="auto"/>
        <w:bottom w:val="none" w:sz="0" w:space="0" w:color="auto"/>
        <w:right w:val="none" w:sz="0" w:space="0" w:color="auto"/>
      </w:divBdr>
    </w:div>
    <w:div w:id="500196839">
      <w:bodyDiv w:val="1"/>
      <w:marLeft w:val="0"/>
      <w:marRight w:val="0"/>
      <w:marTop w:val="0"/>
      <w:marBottom w:val="0"/>
      <w:divBdr>
        <w:top w:val="none" w:sz="0" w:space="0" w:color="auto"/>
        <w:left w:val="none" w:sz="0" w:space="0" w:color="auto"/>
        <w:bottom w:val="none" w:sz="0" w:space="0" w:color="auto"/>
        <w:right w:val="none" w:sz="0" w:space="0" w:color="auto"/>
      </w:divBdr>
      <w:divsChild>
        <w:div w:id="1438058039">
          <w:marLeft w:val="0"/>
          <w:marRight w:val="0"/>
          <w:marTop w:val="0"/>
          <w:marBottom w:val="300"/>
          <w:divBdr>
            <w:top w:val="none" w:sz="0" w:space="0" w:color="auto"/>
            <w:left w:val="none" w:sz="0" w:space="0" w:color="auto"/>
            <w:bottom w:val="none" w:sz="0" w:space="0" w:color="auto"/>
            <w:right w:val="none" w:sz="0" w:space="0" w:color="auto"/>
          </w:divBdr>
        </w:div>
        <w:div w:id="2037658957">
          <w:marLeft w:val="0"/>
          <w:marRight w:val="0"/>
          <w:marTop w:val="0"/>
          <w:marBottom w:val="300"/>
          <w:divBdr>
            <w:top w:val="none" w:sz="0" w:space="0" w:color="auto"/>
            <w:left w:val="none" w:sz="0" w:space="0" w:color="auto"/>
            <w:bottom w:val="none" w:sz="0" w:space="0" w:color="auto"/>
            <w:right w:val="none" w:sz="0" w:space="0" w:color="auto"/>
          </w:divBdr>
        </w:div>
        <w:div w:id="545415305">
          <w:marLeft w:val="0"/>
          <w:marRight w:val="0"/>
          <w:marTop w:val="0"/>
          <w:marBottom w:val="300"/>
          <w:divBdr>
            <w:top w:val="none" w:sz="0" w:space="0" w:color="auto"/>
            <w:left w:val="none" w:sz="0" w:space="0" w:color="auto"/>
            <w:bottom w:val="none" w:sz="0" w:space="0" w:color="auto"/>
            <w:right w:val="none" w:sz="0" w:space="0" w:color="auto"/>
          </w:divBdr>
        </w:div>
      </w:divsChild>
    </w:div>
    <w:div w:id="625550417">
      <w:bodyDiv w:val="1"/>
      <w:marLeft w:val="0"/>
      <w:marRight w:val="0"/>
      <w:marTop w:val="0"/>
      <w:marBottom w:val="0"/>
      <w:divBdr>
        <w:top w:val="none" w:sz="0" w:space="0" w:color="auto"/>
        <w:left w:val="none" w:sz="0" w:space="0" w:color="auto"/>
        <w:bottom w:val="none" w:sz="0" w:space="0" w:color="auto"/>
        <w:right w:val="none" w:sz="0" w:space="0" w:color="auto"/>
      </w:divBdr>
    </w:div>
    <w:div w:id="1537038512">
      <w:bodyDiv w:val="1"/>
      <w:marLeft w:val="0"/>
      <w:marRight w:val="0"/>
      <w:marTop w:val="0"/>
      <w:marBottom w:val="0"/>
      <w:divBdr>
        <w:top w:val="none" w:sz="0" w:space="0" w:color="auto"/>
        <w:left w:val="none" w:sz="0" w:space="0" w:color="auto"/>
        <w:bottom w:val="none" w:sz="0" w:space="0" w:color="auto"/>
        <w:right w:val="none" w:sz="0" w:space="0" w:color="auto"/>
      </w:divBdr>
    </w:div>
    <w:div w:id="19663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B134-F2B0-440B-B4D9-3ABA9F06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Nortcliffe</dc:creator>
  <cp:keywords/>
  <dc:description/>
  <cp:lastModifiedBy>Anne Nortcliffe</cp:lastModifiedBy>
  <cp:revision>1</cp:revision>
  <dcterms:created xsi:type="dcterms:W3CDTF">2025-05-17T21:28:00Z</dcterms:created>
  <dcterms:modified xsi:type="dcterms:W3CDTF">2025-05-17T23:05:00Z</dcterms:modified>
</cp:coreProperties>
</file>