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544A" w14:textId="77777777" w:rsidR="009132F0" w:rsidRPr="00C6786D" w:rsidRDefault="009132F0" w:rsidP="009132F0">
      <w:pPr>
        <w:pStyle w:val="Heading1"/>
        <w:spacing w:after="240"/>
        <w:jc w:val="center"/>
        <w:rPr>
          <w:rFonts w:asciiTheme="minorHAnsi" w:hAnsiTheme="minorHAnsi"/>
          <w:color w:val="4472C4" w:themeColor="accent1"/>
          <w:sz w:val="32"/>
          <w:szCs w:val="32"/>
        </w:rPr>
      </w:pPr>
      <w:r w:rsidRPr="00C6786D">
        <w:rPr>
          <w:rFonts w:asciiTheme="minorHAnsi" w:hAnsiTheme="minorHAnsi"/>
          <w:color w:val="4472C4" w:themeColor="accent1"/>
          <w:sz w:val="32"/>
          <w:szCs w:val="32"/>
        </w:rPr>
        <w:t xml:space="preserve">Participant Information Sheet </w:t>
      </w:r>
    </w:p>
    <w:p w14:paraId="335B5FF8" w14:textId="77777777" w:rsidR="009132F0" w:rsidRPr="00CE5FFC" w:rsidRDefault="009132F0" w:rsidP="009132F0"/>
    <w:p w14:paraId="18A3C8A4" w14:textId="183E460A" w:rsidR="008629C1" w:rsidRPr="008629C1" w:rsidRDefault="008629C1" w:rsidP="009132F0">
      <w:pPr>
        <w:pStyle w:val="BodyText"/>
        <w:jc w:val="left"/>
        <w:rPr>
          <w:rFonts w:asciiTheme="minorHAnsi" w:hAnsiTheme="minorHAnsi" w:cstheme="minorHAnsi"/>
          <w:b/>
          <w:bCs/>
          <w:sz w:val="28"/>
          <w:szCs w:val="28"/>
        </w:rPr>
      </w:pPr>
      <w:r w:rsidRPr="008629C1">
        <w:rPr>
          <w:rFonts w:asciiTheme="minorHAnsi" w:hAnsiTheme="minorHAnsi" w:cstheme="minorHAnsi"/>
          <w:b/>
          <w:bCs/>
          <w:sz w:val="28"/>
          <w:szCs w:val="28"/>
        </w:rPr>
        <w:t>An EME-focused investigation into barriers facing female engineers</w:t>
      </w:r>
    </w:p>
    <w:p w14:paraId="28119E6A" w14:textId="77777777" w:rsidR="008629C1" w:rsidRDefault="008629C1" w:rsidP="009132F0">
      <w:pPr>
        <w:pStyle w:val="BodyText"/>
        <w:jc w:val="left"/>
        <w:rPr>
          <w:rFonts w:cstheme="minorHAnsi"/>
          <w:b/>
          <w:bCs/>
          <w:i/>
          <w:iCs/>
        </w:rPr>
      </w:pPr>
    </w:p>
    <w:p w14:paraId="0EA6336B" w14:textId="5CDF5A0D" w:rsidR="009132F0" w:rsidRDefault="008629C1" w:rsidP="009132F0">
      <w:pPr>
        <w:pStyle w:val="BodyText"/>
        <w:jc w:val="left"/>
        <w:rPr>
          <w:rFonts w:asciiTheme="minorHAnsi" w:hAnsiTheme="minorHAnsi" w:cs="Arial"/>
          <w:bCs/>
        </w:rPr>
      </w:pPr>
      <w:r>
        <w:rPr>
          <w:rFonts w:asciiTheme="minorHAnsi" w:hAnsiTheme="minorHAnsi" w:cs="Arial"/>
          <w:b/>
        </w:rPr>
        <w:t xml:space="preserve">Principal-Investigator: </w:t>
      </w:r>
      <w:r w:rsidR="009132F0">
        <w:rPr>
          <w:rFonts w:asciiTheme="minorHAnsi" w:hAnsiTheme="minorHAnsi" w:cs="Arial"/>
          <w:bCs/>
        </w:rPr>
        <w:t xml:space="preserve">Dr Bill </w:t>
      </w:r>
      <w:proofErr w:type="spellStart"/>
      <w:r w:rsidR="009132F0">
        <w:rPr>
          <w:rFonts w:asciiTheme="minorHAnsi" w:hAnsiTheme="minorHAnsi" w:cs="Arial"/>
          <w:bCs/>
        </w:rPr>
        <w:t>Guariento</w:t>
      </w:r>
      <w:proofErr w:type="spellEnd"/>
      <w:r w:rsidR="009132F0">
        <w:rPr>
          <w:rFonts w:asciiTheme="minorHAnsi" w:hAnsiTheme="minorHAnsi" w:cs="Arial"/>
          <w:bCs/>
        </w:rPr>
        <w:t xml:space="preserve"> (</w:t>
      </w:r>
      <w:r>
        <w:rPr>
          <w:rFonts w:asciiTheme="minorHAnsi" w:hAnsiTheme="minorHAnsi" w:cs="Arial"/>
          <w:bCs/>
        </w:rPr>
        <w:t>Northumbria University</w:t>
      </w:r>
      <w:r w:rsidR="009132F0">
        <w:rPr>
          <w:rFonts w:asciiTheme="minorHAnsi" w:hAnsiTheme="minorHAnsi" w:cs="Arial"/>
          <w:bCs/>
        </w:rPr>
        <w:t xml:space="preserve">); </w:t>
      </w:r>
      <w:r>
        <w:rPr>
          <w:rFonts w:asciiTheme="minorHAnsi" w:hAnsiTheme="minorHAnsi" w:cs="Arial"/>
          <w:b/>
        </w:rPr>
        <w:t xml:space="preserve">Co-Investigators: </w:t>
      </w:r>
      <w:r w:rsidRPr="008629C1">
        <w:rPr>
          <w:rFonts w:asciiTheme="minorHAnsi" w:hAnsiTheme="minorHAnsi" w:cs="Arial"/>
          <w:bCs/>
        </w:rPr>
        <w:t xml:space="preserve">Ms Amani </w:t>
      </w:r>
      <w:proofErr w:type="spellStart"/>
      <w:r w:rsidRPr="008629C1">
        <w:rPr>
          <w:rFonts w:asciiTheme="minorHAnsi" w:hAnsiTheme="minorHAnsi" w:cs="Arial"/>
          <w:bCs/>
        </w:rPr>
        <w:t>Elmgadma</w:t>
      </w:r>
      <w:proofErr w:type="spellEnd"/>
      <w:r w:rsidRPr="008629C1">
        <w:rPr>
          <w:rFonts w:asciiTheme="minorHAnsi" w:hAnsiTheme="minorHAnsi" w:cs="Arial"/>
          <w:bCs/>
        </w:rPr>
        <w:t xml:space="preserve"> (Islamic University of Gaza); Professor Hatem </w:t>
      </w:r>
      <w:proofErr w:type="spellStart"/>
      <w:r w:rsidRPr="008629C1">
        <w:rPr>
          <w:rFonts w:asciiTheme="minorHAnsi" w:hAnsiTheme="minorHAnsi" w:cs="Arial"/>
          <w:bCs/>
        </w:rPr>
        <w:t>Elaydi</w:t>
      </w:r>
      <w:proofErr w:type="spellEnd"/>
      <w:r w:rsidRPr="008629C1">
        <w:rPr>
          <w:rFonts w:asciiTheme="minorHAnsi" w:hAnsiTheme="minorHAnsi" w:cs="Arial"/>
          <w:bCs/>
        </w:rPr>
        <w:t xml:space="preserve"> (Islamic University of Gaza); Professor Sanaa </w:t>
      </w:r>
      <w:proofErr w:type="spellStart"/>
      <w:r w:rsidRPr="008629C1">
        <w:rPr>
          <w:rFonts w:asciiTheme="minorHAnsi" w:hAnsiTheme="minorHAnsi" w:cs="Arial"/>
          <w:bCs/>
        </w:rPr>
        <w:t>Aboudagga</w:t>
      </w:r>
      <w:proofErr w:type="spellEnd"/>
      <w:r w:rsidRPr="008629C1">
        <w:rPr>
          <w:rFonts w:asciiTheme="minorHAnsi" w:hAnsiTheme="minorHAnsi" w:cs="Arial"/>
          <w:bCs/>
        </w:rPr>
        <w:t xml:space="preserve"> (Islamic University of Gaza); </w:t>
      </w:r>
      <w:r w:rsidR="009132F0">
        <w:rPr>
          <w:rFonts w:asciiTheme="minorHAnsi" w:hAnsiTheme="minorHAnsi" w:cs="Arial"/>
          <w:bCs/>
        </w:rPr>
        <w:t xml:space="preserve">Dr Jane </w:t>
      </w:r>
      <w:proofErr w:type="spellStart"/>
      <w:r w:rsidR="009132F0">
        <w:rPr>
          <w:rFonts w:asciiTheme="minorHAnsi" w:hAnsiTheme="minorHAnsi" w:cs="Arial"/>
          <w:bCs/>
        </w:rPr>
        <w:t>Carnaffan</w:t>
      </w:r>
      <w:proofErr w:type="spellEnd"/>
      <w:r w:rsidR="009132F0">
        <w:rPr>
          <w:rFonts w:asciiTheme="minorHAnsi" w:hAnsiTheme="minorHAnsi" w:cs="Arial"/>
          <w:bCs/>
        </w:rPr>
        <w:t xml:space="preserve"> (</w:t>
      </w:r>
      <w:r>
        <w:rPr>
          <w:rFonts w:asciiTheme="minorHAnsi" w:hAnsiTheme="minorHAnsi" w:cs="Arial"/>
          <w:bCs/>
        </w:rPr>
        <w:t>Northumbria University</w:t>
      </w:r>
      <w:r w:rsidR="009132F0">
        <w:rPr>
          <w:rFonts w:asciiTheme="minorHAnsi" w:hAnsiTheme="minorHAnsi" w:cs="Arial"/>
          <w:bCs/>
        </w:rPr>
        <w:t>); Dr Caroline Burns (</w:t>
      </w:r>
      <w:r>
        <w:rPr>
          <w:rFonts w:asciiTheme="minorHAnsi" w:hAnsiTheme="minorHAnsi" w:cs="Arial"/>
          <w:bCs/>
        </w:rPr>
        <w:t>Northumbria University</w:t>
      </w:r>
      <w:r w:rsidR="009132F0">
        <w:rPr>
          <w:rFonts w:asciiTheme="minorHAnsi" w:hAnsiTheme="minorHAnsi" w:cs="Arial"/>
          <w:bCs/>
        </w:rPr>
        <w:t>); Dr Roger Penlington (</w:t>
      </w:r>
      <w:r>
        <w:rPr>
          <w:rFonts w:asciiTheme="minorHAnsi" w:hAnsiTheme="minorHAnsi" w:cs="Arial"/>
          <w:bCs/>
        </w:rPr>
        <w:t>Northumbria University</w:t>
      </w:r>
      <w:r w:rsidR="009132F0">
        <w:rPr>
          <w:rFonts w:asciiTheme="minorHAnsi" w:hAnsiTheme="minorHAnsi" w:cs="Arial"/>
          <w:bCs/>
        </w:rPr>
        <w:t>)</w:t>
      </w:r>
      <w:r>
        <w:rPr>
          <w:rFonts w:asciiTheme="minorHAnsi" w:hAnsiTheme="minorHAnsi" w:cs="Arial"/>
          <w:bCs/>
        </w:rPr>
        <w:t xml:space="preserve">: Professor Khalid </w:t>
      </w:r>
      <w:proofErr w:type="spellStart"/>
      <w:r>
        <w:rPr>
          <w:rFonts w:asciiTheme="minorHAnsi" w:hAnsiTheme="minorHAnsi" w:cs="Arial"/>
          <w:bCs/>
        </w:rPr>
        <w:t>Lafdi</w:t>
      </w:r>
      <w:proofErr w:type="spellEnd"/>
      <w:r>
        <w:rPr>
          <w:rFonts w:asciiTheme="minorHAnsi" w:hAnsiTheme="minorHAnsi" w:cs="Arial"/>
          <w:bCs/>
        </w:rPr>
        <w:t xml:space="preserve"> (Northumbria University); Dr </w:t>
      </w:r>
      <w:proofErr w:type="spellStart"/>
      <w:r>
        <w:rPr>
          <w:rFonts w:asciiTheme="minorHAnsi" w:hAnsiTheme="minorHAnsi" w:cs="Arial"/>
          <w:bCs/>
        </w:rPr>
        <w:t>Rola</w:t>
      </w:r>
      <w:proofErr w:type="spellEnd"/>
      <w:r>
        <w:rPr>
          <w:rFonts w:asciiTheme="minorHAnsi" w:hAnsiTheme="minorHAnsi" w:cs="Arial"/>
          <w:bCs/>
        </w:rPr>
        <w:t xml:space="preserve"> </w:t>
      </w:r>
      <w:proofErr w:type="spellStart"/>
      <w:r>
        <w:rPr>
          <w:rFonts w:asciiTheme="minorHAnsi" w:hAnsiTheme="minorHAnsi" w:cs="Arial"/>
          <w:bCs/>
        </w:rPr>
        <w:t>Naeb</w:t>
      </w:r>
      <w:proofErr w:type="spellEnd"/>
      <w:r>
        <w:rPr>
          <w:rFonts w:asciiTheme="minorHAnsi" w:hAnsiTheme="minorHAnsi" w:cs="Arial"/>
          <w:bCs/>
        </w:rPr>
        <w:t xml:space="preserve"> (Northumbria University)</w:t>
      </w:r>
    </w:p>
    <w:p w14:paraId="190F430D" w14:textId="77777777" w:rsidR="009132F0" w:rsidRPr="00CE5FFC" w:rsidRDefault="009132F0" w:rsidP="009132F0">
      <w:pPr>
        <w:pStyle w:val="BodyText"/>
        <w:jc w:val="left"/>
        <w:rPr>
          <w:rFonts w:asciiTheme="minorHAnsi" w:hAnsiTheme="minorHAnsi" w:cstheme="minorHAnsi"/>
          <w:bCs/>
        </w:rPr>
      </w:pPr>
    </w:p>
    <w:p w14:paraId="798BFF85" w14:textId="4AB1BF94" w:rsidR="009132F0" w:rsidRDefault="009132F0" w:rsidP="009132F0">
      <w:pPr>
        <w:pStyle w:val="BodyText"/>
        <w:jc w:val="left"/>
        <w:rPr>
          <w:rFonts w:asciiTheme="minorHAnsi" w:hAnsiTheme="minorHAnsi" w:cstheme="minorHAnsi"/>
          <w:iCs/>
        </w:rPr>
      </w:pPr>
      <w:r w:rsidRPr="00CE5FFC">
        <w:rPr>
          <w:rFonts w:asciiTheme="minorHAnsi" w:hAnsiTheme="minorHAnsi" w:cstheme="minorHAnsi"/>
          <w:iCs/>
        </w:rPr>
        <w:t xml:space="preserve">You are being invited to take part in a research study. Before you decide, it is important for you to understand why the research is being done and what it will involve. Please read the following information carefully and discuss it with others if you wish. </w:t>
      </w:r>
      <w:r w:rsidR="009A7619">
        <w:rPr>
          <w:rFonts w:asciiTheme="minorHAnsi" w:hAnsiTheme="minorHAnsi" w:cstheme="minorHAnsi"/>
          <w:iCs/>
        </w:rPr>
        <w:t>I</w:t>
      </w:r>
      <w:r w:rsidRPr="00CE5FFC">
        <w:rPr>
          <w:rFonts w:asciiTheme="minorHAnsi" w:hAnsiTheme="minorHAnsi" w:cstheme="minorHAnsi"/>
          <w:iCs/>
        </w:rPr>
        <w:t>f there is anything that is not clear or if you would like more information</w:t>
      </w:r>
      <w:r w:rsidR="009A7619">
        <w:rPr>
          <w:rFonts w:asciiTheme="minorHAnsi" w:hAnsiTheme="minorHAnsi" w:cstheme="minorHAnsi"/>
          <w:iCs/>
        </w:rPr>
        <w:t xml:space="preserve">, please contact: </w:t>
      </w:r>
      <w:r w:rsidRPr="008629C1">
        <w:rPr>
          <w:rFonts w:asciiTheme="minorHAnsi" w:hAnsiTheme="minorHAnsi" w:cstheme="minorHAnsi"/>
          <w:b/>
          <w:bCs/>
          <w:iCs/>
        </w:rPr>
        <w:t>william.guariento@northumbria.ac.uk</w:t>
      </w:r>
    </w:p>
    <w:p w14:paraId="0AD67B32" w14:textId="77777777" w:rsidR="009132F0" w:rsidRPr="00CE5FFC" w:rsidRDefault="009132F0" w:rsidP="009132F0">
      <w:pPr>
        <w:pStyle w:val="BodyText"/>
        <w:jc w:val="left"/>
        <w:rPr>
          <w:rFonts w:asciiTheme="minorHAnsi" w:hAnsiTheme="minorHAnsi" w:cstheme="minorHAnsi"/>
          <w:iCs/>
        </w:rPr>
      </w:pPr>
      <w:r w:rsidRPr="00CE5FFC">
        <w:rPr>
          <w:rFonts w:asciiTheme="minorHAnsi" w:hAnsiTheme="minorHAnsi" w:cstheme="minorHAnsi"/>
          <w:iCs/>
        </w:rPr>
        <w:t>Take time to decide whether or not you wish to take part.</w:t>
      </w:r>
    </w:p>
    <w:p w14:paraId="6140D39A" w14:textId="77777777" w:rsidR="009132F0" w:rsidRPr="002A7B96" w:rsidRDefault="00835A39" w:rsidP="009132F0">
      <w:pPr>
        <w:pStyle w:val="BodyText"/>
        <w:jc w:val="left"/>
        <w:rPr>
          <w:rFonts w:asciiTheme="minorHAnsi" w:hAnsiTheme="minorHAnsi" w:cstheme="minorHAnsi"/>
        </w:rPr>
      </w:pPr>
      <w:r w:rsidRPr="00835A39">
        <w:rPr>
          <w:rFonts w:asciiTheme="minorHAnsi" w:hAnsiTheme="minorHAnsi" w:cstheme="minorHAnsi"/>
          <w:noProof/>
        </w:rPr>
        <w:pict w14:anchorId="70DB68B0">
          <v:rect id="_x0000_i1025" alt="" style="width:447.4pt;height:.05pt;mso-width-percent:0;mso-height-percent:0;mso-width-percent:0;mso-height-percent:0" o:hrpct="956" o:hralign="center" o:hrstd="t" o:hr="t" fillcolor="#a0a0a0" stroked="f"/>
        </w:pict>
      </w:r>
    </w:p>
    <w:p w14:paraId="155DD590" w14:textId="6A8EB691" w:rsidR="00565181" w:rsidRDefault="009132F0" w:rsidP="009132F0">
      <w:pPr>
        <w:pStyle w:val="BodyText"/>
        <w:spacing w:after="100" w:afterAutospacing="1"/>
        <w:contextualSpacing/>
        <w:rPr>
          <w:rFonts w:asciiTheme="minorHAnsi" w:hAnsiTheme="minorHAnsi" w:cstheme="minorHAnsi"/>
          <w:color w:val="000000" w:themeColor="text1"/>
        </w:rPr>
      </w:pPr>
      <w:r w:rsidRPr="009132F0">
        <w:rPr>
          <w:rFonts w:asciiTheme="minorHAnsi" w:hAnsiTheme="minorHAnsi" w:cstheme="minorHAnsi"/>
          <w:color w:val="000000" w:themeColor="text1"/>
        </w:rPr>
        <w:t xml:space="preserve">The proposal links engineering staff at the Islamic University of Gaza (IUG) and at Northumbria University (NU) on a </w:t>
      </w:r>
      <w:r w:rsidR="00A9611E">
        <w:rPr>
          <w:rFonts w:asciiTheme="minorHAnsi" w:hAnsiTheme="minorHAnsi" w:cstheme="minorHAnsi"/>
          <w:color w:val="000000" w:themeColor="text1"/>
        </w:rPr>
        <w:t>project designed</w:t>
      </w:r>
      <w:r w:rsidRPr="009132F0">
        <w:rPr>
          <w:rFonts w:asciiTheme="minorHAnsi" w:hAnsiTheme="minorHAnsi" w:cstheme="minorHAnsi"/>
          <w:color w:val="000000" w:themeColor="text1"/>
        </w:rPr>
        <w:t xml:space="preserve"> to promote female empowerment / intercultural awareness. This proposal adopts a new methodology – ‘Story Circles’ – whose aim is to develop listening for understanding (Deardorff, 2019).   </w:t>
      </w:r>
      <w:r w:rsidR="009A7619">
        <w:rPr>
          <w:rFonts w:asciiTheme="minorHAnsi" w:hAnsiTheme="minorHAnsi" w:cstheme="minorHAnsi"/>
          <w:color w:val="000000" w:themeColor="text1"/>
        </w:rPr>
        <w:t>We feel that s</w:t>
      </w:r>
      <w:r w:rsidRPr="009132F0">
        <w:rPr>
          <w:rFonts w:asciiTheme="minorHAnsi" w:hAnsiTheme="minorHAnsi" w:cstheme="minorHAnsi"/>
          <w:color w:val="000000" w:themeColor="text1"/>
        </w:rPr>
        <w:t>ustainable and inclusive peace requires dialogue between Global South and North engineers, and a centring of the needs of women when discussing engineering challenges.  </w:t>
      </w:r>
    </w:p>
    <w:p w14:paraId="0899D694" w14:textId="77777777" w:rsidR="00565181" w:rsidRDefault="00565181" w:rsidP="009132F0">
      <w:pPr>
        <w:pStyle w:val="BodyText"/>
        <w:spacing w:after="100" w:afterAutospacing="1"/>
        <w:contextualSpacing/>
        <w:rPr>
          <w:rFonts w:asciiTheme="minorHAnsi" w:hAnsiTheme="minorHAnsi" w:cstheme="minorHAnsi"/>
          <w:color w:val="000000" w:themeColor="text1"/>
        </w:rPr>
      </w:pPr>
    </w:p>
    <w:p w14:paraId="071A1DBB" w14:textId="54561A48" w:rsidR="009132F0" w:rsidRPr="009132F0" w:rsidRDefault="00565181" w:rsidP="009132F0">
      <w:pPr>
        <w:pStyle w:val="BodyText"/>
        <w:spacing w:after="100" w:afterAutospacing="1"/>
        <w:contextualSpacing/>
        <w:rPr>
          <w:rFonts w:asciiTheme="minorHAnsi" w:hAnsiTheme="minorHAnsi" w:cstheme="minorHAnsi"/>
          <w:color w:val="000000" w:themeColor="text1"/>
        </w:rPr>
      </w:pPr>
      <w:r>
        <w:rPr>
          <w:rFonts w:asciiTheme="minorHAnsi" w:hAnsiTheme="minorHAnsi" w:cstheme="minorHAnsi"/>
          <w:color w:val="000000" w:themeColor="text1"/>
        </w:rPr>
        <w:t>The proposal</w:t>
      </w:r>
      <w:r w:rsidRPr="002A7B96">
        <w:rPr>
          <w:rFonts w:asciiTheme="minorHAnsi" w:hAnsiTheme="minorHAnsi" w:cstheme="minorHAnsi"/>
          <w:color w:val="000000" w:themeColor="text1"/>
        </w:rPr>
        <w:t xml:space="preserve"> draws mainly from two of the United Nations Sustainable Development Goals (SDG). The first is SDG 16, which aims to “promote peaceful and inclusive societies for sustainable development, provide access to justice for all and build effective, accountable and inclusive institutions at all levels”. The second is SDG 5, which aims to “achieve gender equality and empower all women and girls”.</w:t>
      </w:r>
      <w:r w:rsidRPr="002A7B96">
        <w:rPr>
          <w:rFonts w:asciiTheme="minorHAnsi" w:hAnsiTheme="minorHAnsi" w:cstheme="minorHAnsi"/>
          <w:bCs/>
        </w:rPr>
        <w:t xml:space="preserve"> </w:t>
      </w:r>
      <w:r w:rsidR="009132F0" w:rsidRPr="009132F0">
        <w:rPr>
          <w:rFonts w:asciiTheme="minorHAnsi" w:hAnsiTheme="minorHAnsi" w:cstheme="minorHAnsi"/>
          <w:color w:val="000000" w:themeColor="text1"/>
        </w:rPr>
        <w:t xml:space="preserve"> </w:t>
      </w:r>
    </w:p>
    <w:p w14:paraId="0FF33E5E" w14:textId="77777777" w:rsidR="009132F0" w:rsidRPr="009132F0" w:rsidRDefault="009132F0" w:rsidP="009132F0">
      <w:pPr>
        <w:pStyle w:val="BodyText"/>
        <w:spacing w:after="100" w:afterAutospacing="1"/>
        <w:contextualSpacing/>
        <w:rPr>
          <w:rFonts w:asciiTheme="minorHAnsi" w:hAnsiTheme="minorHAnsi" w:cstheme="minorHAnsi"/>
          <w:color w:val="000000" w:themeColor="text1"/>
        </w:rPr>
      </w:pPr>
    </w:p>
    <w:p w14:paraId="01AC4ECE" w14:textId="2633E414" w:rsidR="009132F0" w:rsidRPr="009132F0" w:rsidRDefault="009132F0" w:rsidP="009132F0">
      <w:pPr>
        <w:pStyle w:val="BodyText"/>
        <w:spacing w:after="100" w:afterAutospacing="1"/>
        <w:contextualSpacing/>
        <w:rPr>
          <w:rFonts w:asciiTheme="minorHAnsi" w:hAnsiTheme="minorHAnsi" w:cstheme="minorHAnsi"/>
          <w:color w:val="000000" w:themeColor="text1"/>
        </w:rPr>
      </w:pPr>
      <w:r w:rsidRPr="009132F0">
        <w:rPr>
          <w:rFonts w:asciiTheme="minorHAnsi" w:hAnsiTheme="minorHAnsi" w:cstheme="minorHAnsi"/>
          <w:color w:val="000000" w:themeColor="text1"/>
        </w:rPr>
        <w:t xml:space="preserve">For the </w:t>
      </w:r>
      <w:r w:rsidR="008629C1">
        <w:rPr>
          <w:rFonts w:asciiTheme="minorHAnsi" w:hAnsiTheme="minorHAnsi" w:cstheme="minorHAnsi"/>
          <w:color w:val="000000" w:themeColor="text1"/>
        </w:rPr>
        <w:t>Islamic University of Gaza</w:t>
      </w:r>
      <w:r w:rsidRPr="009132F0">
        <w:rPr>
          <w:rFonts w:asciiTheme="minorHAnsi" w:hAnsiTheme="minorHAnsi" w:cstheme="minorHAnsi"/>
          <w:color w:val="000000" w:themeColor="text1"/>
        </w:rPr>
        <w:t xml:space="preserve">, Engineering is seen as crucial for the rebuilding of infrastructure.  The specifically digital employment opportunities it offers can circumvent a blockade now entering its </w:t>
      </w:r>
      <w:r w:rsidR="003932B5">
        <w:rPr>
          <w:rFonts w:asciiTheme="minorHAnsi" w:hAnsiTheme="minorHAnsi" w:cstheme="minorHAnsi"/>
          <w:color w:val="000000" w:themeColor="text1"/>
        </w:rPr>
        <w:t>fifteenth</w:t>
      </w:r>
      <w:r w:rsidRPr="009132F0">
        <w:rPr>
          <w:rFonts w:asciiTheme="minorHAnsi" w:hAnsiTheme="minorHAnsi" w:cstheme="minorHAnsi"/>
          <w:color w:val="000000" w:themeColor="text1"/>
        </w:rPr>
        <w:t xml:space="preserve"> year, and provide flexible work that is particularly suited to societal demands facing women in Gaza.    </w:t>
      </w:r>
    </w:p>
    <w:p w14:paraId="4A57E038" w14:textId="77777777" w:rsidR="009132F0" w:rsidRPr="009132F0" w:rsidRDefault="009132F0" w:rsidP="009132F0">
      <w:pPr>
        <w:pStyle w:val="BodyText"/>
        <w:spacing w:after="100" w:afterAutospacing="1"/>
        <w:contextualSpacing/>
        <w:rPr>
          <w:rFonts w:asciiTheme="minorHAnsi" w:hAnsiTheme="minorHAnsi" w:cstheme="minorHAnsi"/>
          <w:color w:val="000000" w:themeColor="text1"/>
        </w:rPr>
      </w:pPr>
    </w:p>
    <w:p w14:paraId="1BCB2E7A" w14:textId="4DC54A4E" w:rsidR="009132F0" w:rsidRDefault="009132F0" w:rsidP="009132F0">
      <w:pPr>
        <w:pStyle w:val="BodyText"/>
        <w:spacing w:after="100" w:afterAutospacing="1"/>
        <w:contextualSpacing/>
        <w:jc w:val="left"/>
        <w:rPr>
          <w:rFonts w:asciiTheme="minorHAnsi" w:hAnsiTheme="minorHAnsi" w:cstheme="minorHAnsi"/>
          <w:color w:val="000000" w:themeColor="text1"/>
        </w:rPr>
      </w:pPr>
      <w:r w:rsidRPr="009132F0">
        <w:rPr>
          <w:rFonts w:asciiTheme="minorHAnsi" w:hAnsiTheme="minorHAnsi" w:cstheme="minorHAnsi"/>
          <w:color w:val="000000" w:themeColor="text1"/>
        </w:rPr>
        <w:t>For NU, the Engineering Council Accreditation of Higher Education Programmes report (2020) calls on UK engineers to develop an understanding of Sustainability (criterion M7), and Equality, Diversity and Inclusion (M11).  However, in the opinion of the NU-based engineer</w:t>
      </w:r>
      <w:r w:rsidR="008629C1">
        <w:rPr>
          <w:rFonts w:asciiTheme="minorHAnsi" w:hAnsiTheme="minorHAnsi" w:cstheme="minorHAnsi"/>
          <w:color w:val="000000" w:themeColor="text1"/>
        </w:rPr>
        <w:t>s</w:t>
      </w:r>
      <w:r w:rsidRPr="009132F0">
        <w:rPr>
          <w:rFonts w:asciiTheme="minorHAnsi" w:hAnsiTheme="minorHAnsi" w:cstheme="minorHAnsi"/>
          <w:color w:val="000000" w:themeColor="text1"/>
        </w:rPr>
        <w:t xml:space="preserve"> involved in the project, these attributes are under-emphasised across engineering courses in the UK, and certainly within NU.  The project will also support Northumbria’s Athena Swan application, and provide research outputs for </w:t>
      </w:r>
      <w:r w:rsidR="00A9611E">
        <w:rPr>
          <w:rFonts w:asciiTheme="minorHAnsi" w:hAnsiTheme="minorHAnsi" w:cstheme="minorHAnsi"/>
          <w:color w:val="000000" w:themeColor="text1"/>
        </w:rPr>
        <w:t xml:space="preserve">the </w:t>
      </w:r>
      <w:r w:rsidRPr="009132F0">
        <w:rPr>
          <w:rFonts w:asciiTheme="minorHAnsi" w:hAnsiTheme="minorHAnsi" w:cstheme="minorHAnsi"/>
          <w:color w:val="000000" w:themeColor="text1"/>
        </w:rPr>
        <w:t xml:space="preserve">NU staff </w:t>
      </w:r>
      <w:r w:rsidR="00A9611E">
        <w:rPr>
          <w:rFonts w:asciiTheme="minorHAnsi" w:hAnsiTheme="minorHAnsi" w:cstheme="minorHAnsi"/>
          <w:color w:val="000000" w:themeColor="text1"/>
        </w:rPr>
        <w:t xml:space="preserve">involved </w:t>
      </w:r>
      <w:r w:rsidRPr="009132F0">
        <w:rPr>
          <w:rFonts w:asciiTheme="minorHAnsi" w:hAnsiTheme="minorHAnsi" w:cstheme="minorHAnsi"/>
          <w:color w:val="000000" w:themeColor="text1"/>
        </w:rPr>
        <w:t>to allow outputs of relevance to their involvement in NU’s decolonising the curriculum initiative. </w:t>
      </w:r>
    </w:p>
    <w:p w14:paraId="3819C385" w14:textId="77777777" w:rsidR="009132F0" w:rsidRDefault="009132F0" w:rsidP="009132F0">
      <w:pPr>
        <w:pStyle w:val="BodyText"/>
        <w:spacing w:after="100" w:afterAutospacing="1"/>
        <w:contextualSpacing/>
        <w:jc w:val="left"/>
        <w:rPr>
          <w:rFonts w:asciiTheme="minorHAnsi" w:hAnsiTheme="minorHAnsi" w:cstheme="minorHAnsi"/>
          <w:color w:val="000000" w:themeColor="text1"/>
        </w:rPr>
      </w:pPr>
    </w:p>
    <w:p w14:paraId="2960A2DB" w14:textId="49EB2815" w:rsidR="009132F0" w:rsidRDefault="00565181" w:rsidP="009132F0">
      <w:pPr>
        <w:pStyle w:val="BodyText"/>
        <w:spacing w:after="100" w:afterAutospacing="1"/>
        <w:contextualSpacing/>
        <w:jc w:val="left"/>
        <w:rPr>
          <w:rFonts w:asciiTheme="minorHAnsi" w:hAnsiTheme="minorHAnsi" w:cstheme="minorHAnsi"/>
          <w:color w:val="000000" w:themeColor="text1"/>
        </w:rPr>
      </w:pPr>
      <w:r>
        <w:rPr>
          <w:rFonts w:asciiTheme="minorHAnsi" w:hAnsiTheme="minorHAnsi" w:cstheme="minorHAnsi"/>
          <w:color w:val="000000" w:themeColor="text1"/>
        </w:rPr>
        <w:t>R</w:t>
      </w:r>
      <w:r w:rsidR="009132F0" w:rsidRPr="002A7B96">
        <w:rPr>
          <w:rFonts w:asciiTheme="minorHAnsi" w:hAnsiTheme="minorHAnsi" w:cstheme="minorHAnsi"/>
          <w:color w:val="000000" w:themeColor="text1"/>
        </w:rPr>
        <w:t>esearcher</w:t>
      </w:r>
      <w:r>
        <w:rPr>
          <w:rFonts w:asciiTheme="minorHAnsi" w:hAnsiTheme="minorHAnsi" w:cstheme="minorHAnsi"/>
          <w:color w:val="000000" w:themeColor="text1"/>
        </w:rPr>
        <w:t>s</w:t>
      </w:r>
      <w:r w:rsidR="009132F0" w:rsidRPr="002A7B96">
        <w:rPr>
          <w:rFonts w:asciiTheme="minorHAnsi" w:hAnsiTheme="minorHAnsi" w:cstheme="minorHAnsi"/>
          <w:color w:val="000000" w:themeColor="text1"/>
        </w:rPr>
        <w:t xml:space="preserve"> will be involved </w:t>
      </w:r>
      <w:r w:rsidR="009A7619">
        <w:rPr>
          <w:rFonts w:asciiTheme="minorHAnsi" w:hAnsiTheme="minorHAnsi" w:cstheme="minorHAnsi"/>
          <w:color w:val="000000" w:themeColor="text1"/>
        </w:rPr>
        <w:t>in both</w:t>
      </w:r>
      <w:r w:rsidR="009132F0" w:rsidRPr="002A7B96">
        <w:rPr>
          <w:rFonts w:asciiTheme="minorHAnsi" w:hAnsiTheme="minorHAnsi" w:cstheme="minorHAnsi"/>
          <w:color w:val="000000" w:themeColor="text1"/>
        </w:rPr>
        <w:t xml:space="preserve"> organisation</w:t>
      </w:r>
      <w:r w:rsidR="009A7619">
        <w:rPr>
          <w:rFonts w:asciiTheme="minorHAnsi" w:hAnsiTheme="minorHAnsi" w:cstheme="minorHAnsi"/>
          <w:color w:val="000000" w:themeColor="text1"/>
        </w:rPr>
        <w:t>s</w:t>
      </w:r>
      <w:r w:rsidR="009132F0" w:rsidRPr="002A7B96">
        <w:rPr>
          <w:rFonts w:asciiTheme="minorHAnsi" w:hAnsiTheme="minorHAnsi" w:cstheme="minorHAnsi"/>
          <w:color w:val="000000" w:themeColor="text1"/>
        </w:rPr>
        <w:t xml:space="preserve">, and will collect </w:t>
      </w:r>
      <w:r>
        <w:rPr>
          <w:rFonts w:asciiTheme="minorHAnsi" w:hAnsiTheme="minorHAnsi" w:cstheme="minorHAnsi"/>
          <w:color w:val="000000" w:themeColor="text1"/>
        </w:rPr>
        <w:t xml:space="preserve">anonymised </w:t>
      </w:r>
      <w:r w:rsidR="009132F0" w:rsidRPr="002A7B96">
        <w:rPr>
          <w:rFonts w:asciiTheme="minorHAnsi" w:hAnsiTheme="minorHAnsi" w:cstheme="minorHAnsi"/>
          <w:color w:val="000000" w:themeColor="text1"/>
        </w:rPr>
        <w:t>data from all the people involved in the</w:t>
      </w:r>
      <w:r>
        <w:rPr>
          <w:rFonts w:asciiTheme="minorHAnsi" w:hAnsiTheme="minorHAnsi" w:cstheme="minorHAnsi"/>
          <w:color w:val="000000" w:themeColor="text1"/>
        </w:rPr>
        <w:t xml:space="preserve"> Story Circles sessions, to </w:t>
      </w:r>
      <w:r w:rsidR="009132F0" w:rsidRPr="002A7B96">
        <w:rPr>
          <w:rFonts w:asciiTheme="minorHAnsi" w:hAnsiTheme="minorHAnsi" w:cstheme="minorHAnsi"/>
          <w:color w:val="000000" w:themeColor="text1"/>
        </w:rPr>
        <w:t>help us understand more about</w:t>
      </w:r>
      <w:r>
        <w:rPr>
          <w:rFonts w:asciiTheme="minorHAnsi" w:hAnsiTheme="minorHAnsi" w:cstheme="minorHAnsi"/>
          <w:color w:val="000000" w:themeColor="text1"/>
        </w:rPr>
        <w:t>: barriers to women within engineering in the UK and Gaza</w:t>
      </w:r>
      <w:r w:rsidR="009132F0" w:rsidRPr="002A7B9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ways in which the chosen language of interaction (Arabic vs English) might impact on participants’ willingness / ability to communicate their true feelings; </w:t>
      </w:r>
      <w:r w:rsidR="009132F0" w:rsidRPr="002A7B96">
        <w:rPr>
          <w:rFonts w:asciiTheme="minorHAnsi" w:hAnsiTheme="minorHAnsi" w:cstheme="minorHAnsi"/>
          <w:color w:val="000000" w:themeColor="text1"/>
        </w:rPr>
        <w:t xml:space="preserve">ways </w:t>
      </w:r>
      <w:r w:rsidR="009132F0" w:rsidRPr="002A7B96">
        <w:rPr>
          <w:rFonts w:asciiTheme="minorHAnsi" w:hAnsiTheme="minorHAnsi" w:cstheme="minorHAnsi"/>
          <w:color w:val="000000" w:themeColor="text1"/>
        </w:rPr>
        <w:lastRenderedPageBreak/>
        <w:t xml:space="preserve">to build and strengthen South-North partnership to promote the sharing of sustainable practices and to maximise the use of digital technologies for peaceful change. </w:t>
      </w:r>
    </w:p>
    <w:p w14:paraId="7B54712A" w14:textId="77777777" w:rsidR="009132F0" w:rsidRPr="002A7B96" w:rsidRDefault="009132F0" w:rsidP="009132F0">
      <w:pPr>
        <w:pStyle w:val="BodyText"/>
        <w:spacing w:after="100" w:afterAutospacing="1"/>
        <w:contextualSpacing/>
        <w:jc w:val="left"/>
        <w:rPr>
          <w:rFonts w:asciiTheme="minorHAnsi" w:hAnsiTheme="minorHAnsi" w:cstheme="minorHAnsi"/>
          <w:color w:val="000000" w:themeColor="text1"/>
        </w:rPr>
      </w:pPr>
    </w:p>
    <w:p w14:paraId="71864EA4" w14:textId="24C06C2D" w:rsidR="009132F0" w:rsidRDefault="009132F0" w:rsidP="009132F0">
      <w:pPr>
        <w:pStyle w:val="BodyText"/>
        <w:spacing w:after="100" w:afterAutospacing="1"/>
        <w:contextualSpacing/>
        <w:jc w:val="left"/>
        <w:rPr>
          <w:rFonts w:asciiTheme="minorHAnsi" w:hAnsiTheme="minorHAnsi" w:cstheme="minorHAnsi"/>
          <w:color w:val="000000" w:themeColor="text1"/>
        </w:rPr>
      </w:pPr>
      <w:r w:rsidRPr="002A7B96">
        <w:rPr>
          <w:rFonts w:asciiTheme="minorHAnsi" w:hAnsiTheme="minorHAnsi" w:cstheme="minorHAnsi"/>
          <w:color w:val="000000" w:themeColor="text1"/>
        </w:rPr>
        <w:t>The researcher</w:t>
      </w:r>
      <w:r w:rsidR="00565181">
        <w:rPr>
          <w:rFonts w:asciiTheme="minorHAnsi" w:hAnsiTheme="minorHAnsi" w:cstheme="minorHAnsi"/>
          <w:color w:val="000000" w:themeColor="text1"/>
        </w:rPr>
        <w:t>s</w:t>
      </w:r>
      <w:r w:rsidRPr="002A7B96">
        <w:rPr>
          <w:rFonts w:asciiTheme="minorHAnsi" w:hAnsiTheme="minorHAnsi" w:cstheme="minorHAnsi"/>
          <w:color w:val="000000" w:themeColor="text1"/>
        </w:rPr>
        <w:t xml:space="preserve"> will take notes on the ways in which the </w:t>
      </w:r>
      <w:r w:rsidR="00565181">
        <w:rPr>
          <w:rFonts w:asciiTheme="minorHAnsi" w:hAnsiTheme="minorHAnsi" w:cstheme="minorHAnsi"/>
          <w:color w:val="000000" w:themeColor="text1"/>
        </w:rPr>
        <w:t>Study Circles</w:t>
      </w:r>
      <w:r w:rsidRPr="002A7B96">
        <w:rPr>
          <w:rFonts w:asciiTheme="minorHAnsi" w:hAnsiTheme="minorHAnsi" w:cstheme="minorHAnsi"/>
          <w:color w:val="000000" w:themeColor="text1"/>
        </w:rPr>
        <w:t xml:space="preserve"> take form, </w:t>
      </w:r>
      <w:r w:rsidR="00565181">
        <w:rPr>
          <w:rFonts w:asciiTheme="minorHAnsi" w:hAnsiTheme="minorHAnsi" w:cstheme="minorHAnsi"/>
          <w:color w:val="000000" w:themeColor="text1"/>
        </w:rPr>
        <w:t xml:space="preserve">and will </w:t>
      </w:r>
      <w:r w:rsidR="00FB12E4">
        <w:rPr>
          <w:rFonts w:asciiTheme="minorHAnsi" w:hAnsiTheme="minorHAnsi" w:cstheme="minorHAnsi"/>
          <w:color w:val="000000" w:themeColor="text1"/>
        </w:rPr>
        <w:t>draw on</w:t>
      </w:r>
      <w:r w:rsidR="00565181">
        <w:rPr>
          <w:rFonts w:asciiTheme="minorHAnsi" w:hAnsiTheme="minorHAnsi" w:cstheme="minorHAnsi"/>
          <w:color w:val="000000" w:themeColor="text1"/>
        </w:rPr>
        <w:t xml:space="preserve"> any documents produced collaboratively by participants</w:t>
      </w:r>
      <w:r w:rsidR="00FB12E4">
        <w:rPr>
          <w:rFonts w:asciiTheme="minorHAnsi" w:hAnsiTheme="minorHAnsi" w:cstheme="minorHAnsi"/>
          <w:color w:val="000000" w:themeColor="text1"/>
        </w:rPr>
        <w:t xml:space="preserve"> for </w:t>
      </w:r>
      <w:r w:rsidR="009A7619">
        <w:rPr>
          <w:rFonts w:asciiTheme="minorHAnsi" w:hAnsiTheme="minorHAnsi" w:cstheme="minorHAnsi"/>
          <w:color w:val="000000" w:themeColor="text1"/>
        </w:rPr>
        <w:t xml:space="preserve">subsequent </w:t>
      </w:r>
      <w:r w:rsidR="00FB12E4">
        <w:rPr>
          <w:rFonts w:asciiTheme="minorHAnsi" w:hAnsiTheme="minorHAnsi" w:cstheme="minorHAnsi"/>
          <w:color w:val="000000" w:themeColor="text1"/>
        </w:rPr>
        <w:t>research</w:t>
      </w:r>
      <w:r w:rsidRPr="002A7B96">
        <w:rPr>
          <w:rFonts w:asciiTheme="minorHAnsi" w:hAnsiTheme="minorHAnsi" w:cstheme="minorHAnsi"/>
          <w:color w:val="000000" w:themeColor="text1"/>
        </w:rPr>
        <w:t xml:space="preserve">. </w:t>
      </w:r>
      <w:r w:rsidR="00FB12E4">
        <w:rPr>
          <w:rFonts w:asciiTheme="minorHAnsi" w:hAnsiTheme="minorHAnsi" w:cstheme="minorHAnsi"/>
          <w:color w:val="000000" w:themeColor="text1"/>
        </w:rPr>
        <w:t xml:space="preserve"> </w:t>
      </w:r>
      <w:r w:rsidR="009A7619">
        <w:rPr>
          <w:rFonts w:asciiTheme="minorHAnsi" w:hAnsiTheme="minorHAnsi" w:cstheme="minorHAnsi"/>
          <w:color w:val="000000" w:themeColor="text1"/>
        </w:rPr>
        <w:t>Researchers</w:t>
      </w:r>
      <w:r w:rsidRPr="002A7B96">
        <w:rPr>
          <w:rFonts w:asciiTheme="minorHAnsi" w:hAnsiTheme="minorHAnsi" w:cstheme="minorHAnsi"/>
          <w:color w:val="000000" w:themeColor="text1"/>
        </w:rPr>
        <w:t xml:space="preserve"> </w:t>
      </w:r>
      <w:r w:rsidR="00FB12E4">
        <w:rPr>
          <w:rFonts w:asciiTheme="minorHAnsi" w:hAnsiTheme="minorHAnsi" w:cstheme="minorHAnsi"/>
          <w:color w:val="000000" w:themeColor="text1"/>
        </w:rPr>
        <w:t>may</w:t>
      </w:r>
      <w:r w:rsidRPr="002A7B96">
        <w:rPr>
          <w:rFonts w:asciiTheme="minorHAnsi" w:hAnsiTheme="minorHAnsi" w:cstheme="minorHAnsi"/>
          <w:color w:val="000000" w:themeColor="text1"/>
        </w:rPr>
        <w:t xml:space="preserve"> also carry out informal individual interviews with individuals and focus groups</w:t>
      </w:r>
      <w:r w:rsidR="00FB12E4">
        <w:rPr>
          <w:rFonts w:asciiTheme="minorHAnsi" w:hAnsiTheme="minorHAnsi" w:cstheme="minorHAnsi"/>
          <w:color w:val="000000" w:themeColor="text1"/>
        </w:rPr>
        <w:t xml:space="preserve">, lasting </w:t>
      </w:r>
      <w:r w:rsidRPr="002A7B96">
        <w:rPr>
          <w:rFonts w:asciiTheme="minorHAnsi" w:hAnsiTheme="minorHAnsi" w:cstheme="minorHAnsi"/>
          <w:color w:val="000000" w:themeColor="text1"/>
        </w:rPr>
        <w:t xml:space="preserve">around 45 minutes. </w:t>
      </w:r>
    </w:p>
    <w:p w14:paraId="31A963AE" w14:textId="77777777" w:rsidR="00FB12E4" w:rsidRDefault="00FB12E4" w:rsidP="009132F0">
      <w:pPr>
        <w:pStyle w:val="BodyText"/>
        <w:spacing w:after="100" w:afterAutospacing="1"/>
        <w:contextualSpacing/>
        <w:jc w:val="left"/>
        <w:rPr>
          <w:rFonts w:asciiTheme="minorHAnsi" w:hAnsiTheme="minorHAnsi" w:cstheme="minorHAnsi"/>
          <w:color w:val="000000" w:themeColor="text1"/>
        </w:rPr>
      </w:pPr>
    </w:p>
    <w:p w14:paraId="4883E97B" w14:textId="77777777" w:rsidR="009132F0" w:rsidRDefault="009132F0" w:rsidP="009132F0">
      <w:pPr>
        <w:pStyle w:val="BodyText"/>
        <w:spacing w:after="0"/>
        <w:contextualSpacing/>
        <w:rPr>
          <w:rFonts w:asciiTheme="minorHAnsi" w:hAnsiTheme="minorHAnsi" w:cstheme="minorHAnsi"/>
          <w:color w:val="000000" w:themeColor="text1"/>
        </w:rPr>
      </w:pPr>
      <w:r w:rsidRPr="002A7B96">
        <w:rPr>
          <w:rFonts w:asciiTheme="minorHAnsi" w:hAnsiTheme="minorHAnsi" w:cstheme="minorHAnsi"/>
          <w:color w:val="000000" w:themeColor="text1"/>
        </w:rPr>
        <w:t>Being interviewed, part of a focus group and/or being photographed/videos are all voluntary and will only go ahead if you give your explicit consent, through the consent form or through any other means (</w:t>
      </w:r>
      <w:proofErr w:type="gramStart"/>
      <w:r w:rsidRPr="002A7B96">
        <w:rPr>
          <w:rFonts w:asciiTheme="minorHAnsi" w:hAnsiTheme="minorHAnsi" w:cstheme="minorHAnsi"/>
          <w:color w:val="000000" w:themeColor="text1"/>
        </w:rPr>
        <w:t>e.g.</w:t>
      </w:r>
      <w:proofErr w:type="gramEnd"/>
      <w:r w:rsidRPr="002A7B96">
        <w:rPr>
          <w:rFonts w:asciiTheme="minorHAnsi" w:hAnsiTheme="minorHAnsi" w:cstheme="minorHAnsi"/>
          <w:color w:val="000000" w:themeColor="text1"/>
        </w:rPr>
        <w:t xml:space="preserve"> video recorded) that you agree with the researcher. You will be able to withdraw from the research at any point without having to justify this or explain why. </w:t>
      </w:r>
    </w:p>
    <w:p w14:paraId="07A0EFED" w14:textId="77777777" w:rsidR="009132F0" w:rsidRPr="002A7B96" w:rsidRDefault="009132F0" w:rsidP="009132F0">
      <w:pPr>
        <w:pStyle w:val="BodyText"/>
        <w:spacing w:after="0"/>
        <w:contextualSpacing/>
        <w:jc w:val="left"/>
        <w:rPr>
          <w:rFonts w:asciiTheme="minorHAnsi" w:hAnsiTheme="minorHAnsi" w:cstheme="minorHAnsi"/>
          <w:color w:val="000000" w:themeColor="text1"/>
        </w:rPr>
      </w:pPr>
    </w:p>
    <w:p w14:paraId="4420FB37" w14:textId="7EA949DC" w:rsidR="009132F0" w:rsidRDefault="009132F0" w:rsidP="009132F0">
      <w:pPr>
        <w:pStyle w:val="BodyText"/>
        <w:spacing w:after="0"/>
        <w:contextualSpacing/>
        <w:jc w:val="left"/>
        <w:rPr>
          <w:rFonts w:asciiTheme="minorHAnsi" w:hAnsiTheme="minorHAnsi" w:cstheme="minorHAnsi"/>
          <w:color w:val="000000" w:themeColor="text1"/>
        </w:rPr>
      </w:pPr>
      <w:r w:rsidRPr="002A7B96">
        <w:rPr>
          <w:rFonts w:asciiTheme="minorHAnsi" w:hAnsiTheme="minorHAnsi" w:cstheme="minorHAnsi"/>
          <w:color w:val="000000" w:themeColor="text1"/>
        </w:rPr>
        <w:t xml:space="preserve">Personal details will be kept confidential at all times. We will </w:t>
      </w:r>
      <w:r w:rsidR="008629C1">
        <w:rPr>
          <w:rFonts w:asciiTheme="minorHAnsi" w:hAnsiTheme="minorHAnsi" w:cstheme="minorHAnsi"/>
          <w:color w:val="000000" w:themeColor="text1"/>
        </w:rPr>
        <w:t>use a pseudonym</w:t>
      </w:r>
      <w:r w:rsidRPr="002A7B96">
        <w:rPr>
          <w:rFonts w:asciiTheme="minorHAnsi" w:hAnsiTheme="minorHAnsi" w:cstheme="minorHAnsi"/>
          <w:color w:val="000000" w:themeColor="text1"/>
        </w:rPr>
        <w:t xml:space="preserve"> when sharing information with other researchers and/or when using quotes in publications. We will use visual material in which you appear only if you give us your explicit consent to do so</w:t>
      </w:r>
      <w:r>
        <w:rPr>
          <w:rFonts w:asciiTheme="minorHAnsi" w:hAnsiTheme="minorHAnsi" w:cstheme="minorHAnsi"/>
          <w:color w:val="000000" w:themeColor="text1"/>
        </w:rPr>
        <w:t xml:space="preserve">, and we will share with you links to all publications, videos, websites, etc. in which we use materials from the research. </w:t>
      </w:r>
    </w:p>
    <w:p w14:paraId="3E6B60AE" w14:textId="77777777" w:rsidR="009132F0" w:rsidRPr="002A7B96" w:rsidRDefault="009132F0" w:rsidP="009132F0">
      <w:pPr>
        <w:pStyle w:val="BodyText"/>
        <w:spacing w:after="0"/>
        <w:contextualSpacing/>
        <w:jc w:val="left"/>
        <w:rPr>
          <w:rFonts w:asciiTheme="minorHAnsi" w:hAnsiTheme="minorHAnsi" w:cstheme="minorHAnsi"/>
          <w:bCs/>
        </w:rPr>
      </w:pPr>
    </w:p>
    <w:p w14:paraId="3868C303" w14:textId="6F905FD5" w:rsidR="009132F0" w:rsidRPr="002A7B96" w:rsidRDefault="009132F0" w:rsidP="009132F0">
      <w:pPr>
        <w:spacing w:after="100" w:afterAutospacing="1"/>
        <w:contextualSpacing/>
        <w:rPr>
          <w:rFonts w:asciiTheme="minorHAnsi" w:hAnsiTheme="minorHAnsi" w:cstheme="minorHAnsi"/>
          <w:iCs/>
          <w:sz w:val="22"/>
          <w:szCs w:val="22"/>
        </w:rPr>
      </w:pPr>
      <w:r w:rsidRPr="002A7B96">
        <w:rPr>
          <w:rFonts w:asciiTheme="minorHAnsi" w:hAnsiTheme="minorHAnsi" w:cstheme="minorHAnsi"/>
          <w:iCs/>
          <w:sz w:val="22"/>
          <w:szCs w:val="22"/>
        </w:rPr>
        <w:t xml:space="preserve">Please note that assurances on confidentiality will be strictly adhered to unless evidence of wrongdoing or potential harm is uncovered. In such cases </w:t>
      </w:r>
      <w:r w:rsidR="009A7619">
        <w:rPr>
          <w:rFonts w:asciiTheme="minorHAnsi" w:hAnsiTheme="minorHAnsi" w:cstheme="minorHAnsi"/>
          <w:iCs/>
          <w:sz w:val="22"/>
          <w:szCs w:val="22"/>
        </w:rPr>
        <w:t>Northumbria</w:t>
      </w:r>
      <w:r w:rsidRPr="002A7B96">
        <w:rPr>
          <w:rFonts w:asciiTheme="minorHAnsi" w:hAnsiTheme="minorHAnsi" w:cstheme="minorHAnsi"/>
          <w:iCs/>
          <w:sz w:val="22"/>
          <w:szCs w:val="22"/>
        </w:rPr>
        <w:t xml:space="preserve"> University may be obliged to contact relevant statutory bodies/agencies.</w:t>
      </w:r>
    </w:p>
    <w:p w14:paraId="260E0EBA" w14:textId="320DCA41" w:rsidR="009132F0" w:rsidRPr="002A7B96" w:rsidRDefault="009132F0" w:rsidP="009132F0">
      <w:pPr>
        <w:pStyle w:val="BodyText"/>
        <w:spacing w:after="100" w:afterAutospacing="1"/>
        <w:contextualSpacing/>
        <w:jc w:val="left"/>
        <w:rPr>
          <w:rFonts w:asciiTheme="minorHAnsi" w:hAnsiTheme="minorHAnsi" w:cstheme="minorHAnsi"/>
          <w:color w:val="000000" w:themeColor="text1"/>
        </w:rPr>
      </w:pPr>
      <w:r w:rsidRPr="002A7B96">
        <w:rPr>
          <w:rFonts w:asciiTheme="minorHAnsi" w:hAnsiTheme="minorHAnsi" w:cstheme="minorHAnsi"/>
          <w:color w:val="000000" w:themeColor="text1"/>
        </w:rPr>
        <w:t xml:space="preserve">Some quotes from interviews, focus groups and photographs/videos </w:t>
      </w:r>
      <w:r w:rsidR="009A7619">
        <w:rPr>
          <w:rFonts w:asciiTheme="minorHAnsi" w:hAnsiTheme="minorHAnsi" w:cstheme="minorHAnsi"/>
          <w:color w:val="000000" w:themeColor="text1"/>
        </w:rPr>
        <w:t>may</w:t>
      </w:r>
      <w:r w:rsidRPr="002A7B96">
        <w:rPr>
          <w:rFonts w:asciiTheme="minorHAnsi" w:hAnsiTheme="minorHAnsi" w:cstheme="minorHAnsi"/>
          <w:color w:val="000000" w:themeColor="text1"/>
        </w:rPr>
        <w:t xml:space="preserve"> be used on the project’s website, in public presentations, project reports and other forms of sharing information on the projec</w:t>
      </w:r>
      <w:r w:rsidR="00FB12E4">
        <w:rPr>
          <w:rFonts w:asciiTheme="minorHAnsi" w:hAnsiTheme="minorHAnsi" w:cstheme="minorHAnsi"/>
          <w:color w:val="000000" w:themeColor="text1"/>
        </w:rPr>
        <w:t>t,</w:t>
      </w:r>
      <w:r w:rsidRPr="002A7B96">
        <w:rPr>
          <w:rFonts w:asciiTheme="minorHAnsi" w:hAnsiTheme="minorHAnsi" w:cstheme="minorHAnsi"/>
          <w:color w:val="000000" w:themeColor="text1"/>
        </w:rPr>
        <w:t xml:space="preserve"> ensuring that it becomes known and useful to others. </w:t>
      </w:r>
    </w:p>
    <w:p w14:paraId="0457B7BC" w14:textId="77777777" w:rsidR="009132F0" w:rsidRDefault="009132F0" w:rsidP="009132F0">
      <w:pPr>
        <w:pStyle w:val="BodyText"/>
        <w:spacing w:after="100" w:afterAutospacing="1"/>
        <w:contextualSpacing/>
        <w:jc w:val="left"/>
        <w:rPr>
          <w:rFonts w:asciiTheme="minorHAnsi" w:hAnsiTheme="minorHAnsi" w:cstheme="minorHAnsi"/>
          <w:color w:val="000000" w:themeColor="text1"/>
        </w:rPr>
      </w:pPr>
    </w:p>
    <w:p w14:paraId="343069AF" w14:textId="0502CC06" w:rsidR="009132F0" w:rsidRDefault="009132F0" w:rsidP="009132F0">
      <w:pPr>
        <w:pStyle w:val="BodyText"/>
        <w:spacing w:after="100" w:afterAutospacing="1"/>
        <w:contextualSpacing/>
        <w:jc w:val="left"/>
        <w:rPr>
          <w:rFonts w:asciiTheme="minorHAnsi" w:hAnsiTheme="minorHAnsi" w:cstheme="minorHAnsi"/>
          <w:color w:val="000000" w:themeColor="text1"/>
        </w:rPr>
      </w:pPr>
      <w:r w:rsidRPr="002A7B96">
        <w:rPr>
          <w:rFonts w:asciiTheme="minorHAnsi" w:hAnsiTheme="minorHAnsi" w:cstheme="minorHAnsi"/>
          <w:color w:val="000000" w:themeColor="text1"/>
        </w:rPr>
        <w:t xml:space="preserve">The project is funded by the </w:t>
      </w:r>
      <w:r w:rsidR="008629C1">
        <w:rPr>
          <w:rFonts w:asciiTheme="minorHAnsi" w:hAnsiTheme="minorHAnsi" w:cstheme="minorHAnsi"/>
          <w:color w:val="000000" w:themeColor="text1"/>
        </w:rPr>
        <w:t>British Council</w:t>
      </w:r>
      <w:r w:rsidR="00A9611E">
        <w:rPr>
          <w:rFonts w:asciiTheme="minorHAnsi" w:hAnsiTheme="minorHAnsi" w:cstheme="minorHAnsi"/>
          <w:color w:val="000000" w:themeColor="text1"/>
        </w:rPr>
        <w:t>.</w:t>
      </w:r>
    </w:p>
    <w:p w14:paraId="405335DE" w14:textId="77777777" w:rsidR="009132F0" w:rsidRPr="002A7B96" w:rsidRDefault="009132F0" w:rsidP="009132F0">
      <w:pPr>
        <w:pStyle w:val="BodyText"/>
        <w:spacing w:after="100" w:afterAutospacing="1"/>
        <w:contextualSpacing/>
        <w:jc w:val="left"/>
        <w:rPr>
          <w:rFonts w:asciiTheme="minorHAnsi" w:hAnsiTheme="minorHAnsi" w:cstheme="minorHAnsi"/>
        </w:rPr>
      </w:pPr>
    </w:p>
    <w:p w14:paraId="53465093" w14:textId="51D6E178" w:rsidR="009132F0" w:rsidRDefault="009132F0" w:rsidP="009132F0">
      <w:pPr>
        <w:pStyle w:val="BodyText"/>
        <w:spacing w:after="100" w:afterAutospacing="1"/>
        <w:contextualSpacing/>
        <w:jc w:val="left"/>
        <w:rPr>
          <w:rFonts w:asciiTheme="minorHAnsi" w:hAnsiTheme="minorHAnsi" w:cstheme="minorHAnsi"/>
          <w:bCs/>
        </w:rPr>
      </w:pPr>
      <w:r w:rsidRPr="002A7B96">
        <w:rPr>
          <w:rFonts w:asciiTheme="minorHAnsi" w:hAnsiTheme="minorHAnsi" w:cstheme="minorHAnsi"/>
          <w:bCs/>
        </w:rPr>
        <w:t xml:space="preserve">This project has been considered and approved by the </w:t>
      </w:r>
      <w:r w:rsidR="00FB12E4">
        <w:rPr>
          <w:rFonts w:asciiTheme="minorHAnsi" w:hAnsiTheme="minorHAnsi" w:cstheme="minorHAnsi"/>
          <w:bCs/>
        </w:rPr>
        <w:t>ADSS</w:t>
      </w:r>
      <w:r w:rsidRPr="002A7B96">
        <w:rPr>
          <w:rFonts w:asciiTheme="minorHAnsi" w:hAnsiTheme="minorHAnsi" w:cstheme="minorHAnsi"/>
          <w:bCs/>
        </w:rPr>
        <w:t xml:space="preserve"> Ethics Committee (University of </w:t>
      </w:r>
      <w:r w:rsidR="00FB12E4">
        <w:rPr>
          <w:rFonts w:asciiTheme="minorHAnsi" w:hAnsiTheme="minorHAnsi" w:cstheme="minorHAnsi"/>
          <w:bCs/>
        </w:rPr>
        <w:t>Northumbria</w:t>
      </w:r>
      <w:r w:rsidRPr="002A7B96">
        <w:rPr>
          <w:rFonts w:asciiTheme="minorHAnsi" w:hAnsiTheme="minorHAnsi" w:cstheme="minorHAnsi"/>
          <w:bCs/>
        </w:rPr>
        <w:t>)</w:t>
      </w:r>
    </w:p>
    <w:p w14:paraId="4B8E09D1" w14:textId="77777777" w:rsidR="009132F0" w:rsidRDefault="009132F0" w:rsidP="009132F0">
      <w:pPr>
        <w:pStyle w:val="BodyText"/>
        <w:jc w:val="left"/>
        <w:rPr>
          <w:rFonts w:asciiTheme="minorHAnsi" w:hAnsiTheme="minorHAnsi" w:cstheme="minorHAnsi"/>
          <w:iCs/>
        </w:rPr>
      </w:pPr>
    </w:p>
    <w:p w14:paraId="231B7EC7" w14:textId="090850F1" w:rsidR="009132F0" w:rsidRDefault="009132F0" w:rsidP="009132F0">
      <w:pPr>
        <w:pStyle w:val="BodyText"/>
        <w:jc w:val="left"/>
        <w:rPr>
          <w:rFonts w:asciiTheme="minorHAnsi" w:hAnsiTheme="minorHAnsi" w:cstheme="minorHAnsi"/>
          <w:iCs/>
        </w:rPr>
      </w:pPr>
      <w:r w:rsidRPr="00CE5FFC">
        <w:rPr>
          <w:rFonts w:asciiTheme="minorHAnsi" w:hAnsiTheme="minorHAnsi" w:cstheme="minorHAnsi"/>
          <w:iCs/>
        </w:rPr>
        <w:t>Thank you for reading thi</w:t>
      </w:r>
      <w:r>
        <w:rPr>
          <w:rFonts w:asciiTheme="minorHAnsi" w:hAnsiTheme="minorHAnsi" w:cstheme="minorHAnsi"/>
          <w:iCs/>
        </w:rPr>
        <w:t>s!</w:t>
      </w:r>
    </w:p>
    <w:p w14:paraId="1F15DAE2" w14:textId="247AE5D2" w:rsidR="00143567" w:rsidRDefault="00143567" w:rsidP="009132F0">
      <w:pPr>
        <w:pStyle w:val="BodyText"/>
        <w:jc w:val="left"/>
        <w:rPr>
          <w:rFonts w:asciiTheme="minorHAnsi" w:hAnsiTheme="minorHAnsi" w:cstheme="minorHAnsi"/>
          <w:iCs/>
        </w:rPr>
      </w:pPr>
    </w:p>
    <w:p w14:paraId="19CF7B57" w14:textId="47BB681C" w:rsidR="00143567" w:rsidRDefault="00143567" w:rsidP="009132F0">
      <w:pPr>
        <w:pStyle w:val="BodyText"/>
        <w:jc w:val="left"/>
        <w:rPr>
          <w:rFonts w:asciiTheme="minorHAnsi" w:hAnsiTheme="minorHAnsi" w:cstheme="minorHAnsi"/>
          <w:iCs/>
        </w:rPr>
      </w:pPr>
    </w:p>
    <w:p w14:paraId="7B95DA27" w14:textId="3EDEFE28" w:rsidR="00143567" w:rsidRDefault="00143567" w:rsidP="009132F0">
      <w:pPr>
        <w:pStyle w:val="BodyText"/>
        <w:jc w:val="left"/>
        <w:rPr>
          <w:rFonts w:asciiTheme="minorHAnsi" w:hAnsiTheme="minorHAnsi" w:cstheme="minorHAnsi"/>
          <w:iCs/>
        </w:rPr>
      </w:pPr>
    </w:p>
    <w:p w14:paraId="0BC92544" w14:textId="3EA76849" w:rsidR="00143567" w:rsidRDefault="00143567" w:rsidP="009132F0">
      <w:pPr>
        <w:pStyle w:val="BodyText"/>
        <w:jc w:val="left"/>
        <w:rPr>
          <w:rFonts w:asciiTheme="minorHAnsi" w:hAnsiTheme="minorHAnsi" w:cstheme="minorHAnsi"/>
          <w:iCs/>
        </w:rPr>
      </w:pPr>
    </w:p>
    <w:p w14:paraId="37589668" w14:textId="5C8EDE1C" w:rsidR="00143567" w:rsidRDefault="00143567" w:rsidP="009132F0">
      <w:pPr>
        <w:pStyle w:val="BodyText"/>
        <w:jc w:val="left"/>
        <w:rPr>
          <w:rFonts w:asciiTheme="minorHAnsi" w:hAnsiTheme="minorHAnsi" w:cstheme="minorHAnsi"/>
          <w:iCs/>
        </w:rPr>
      </w:pPr>
    </w:p>
    <w:p w14:paraId="6FEBB934" w14:textId="412CE259" w:rsidR="00143567" w:rsidRDefault="00143567" w:rsidP="009132F0">
      <w:pPr>
        <w:pStyle w:val="BodyText"/>
        <w:jc w:val="left"/>
        <w:rPr>
          <w:rFonts w:asciiTheme="minorHAnsi" w:hAnsiTheme="minorHAnsi" w:cstheme="minorHAnsi"/>
          <w:iCs/>
        </w:rPr>
      </w:pPr>
    </w:p>
    <w:p w14:paraId="71F43DE1" w14:textId="41F6E0DE" w:rsidR="00143567" w:rsidRDefault="00143567" w:rsidP="009132F0">
      <w:pPr>
        <w:pStyle w:val="BodyText"/>
        <w:jc w:val="left"/>
        <w:rPr>
          <w:rFonts w:asciiTheme="minorHAnsi" w:hAnsiTheme="minorHAnsi" w:cstheme="minorHAnsi"/>
          <w:iCs/>
        </w:rPr>
      </w:pPr>
    </w:p>
    <w:p w14:paraId="371D6F81" w14:textId="77777777" w:rsidR="00143567" w:rsidRDefault="00143567" w:rsidP="009132F0">
      <w:pPr>
        <w:pStyle w:val="BodyText"/>
        <w:jc w:val="left"/>
        <w:rPr>
          <w:rFonts w:asciiTheme="minorHAnsi" w:hAnsiTheme="minorHAnsi" w:cstheme="minorHAnsi"/>
          <w:iCs/>
        </w:rPr>
      </w:pPr>
    </w:p>
    <w:p w14:paraId="523F227E" w14:textId="30125C2E" w:rsidR="00D227C0" w:rsidRDefault="00D227C0"/>
    <w:p w14:paraId="4B6727C7" w14:textId="651B5DDB" w:rsidR="00143567" w:rsidRDefault="00143567"/>
    <w:p w14:paraId="65EC7E23" w14:textId="3CAFEDEA" w:rsidR="000E6C5C" w:rsidRDefault="000E6C5C"/>
    <w:p w14:paraId="444704BF" w14:textId="738DEBF3" w:rsidR="000E6C5C" w:rsidRDefault="000E6C5C"/>
    <w:p w14:paraId="26A1BDF1" w14:textId="26009959" w:rsidR="000E6C5C" w:rsidRDefault="000E6C5C"/>
    <w:p w14:paraId="0007BA29" w14:textId="437D6DAB" w:rsidR="000E6C5C" w:rsidRDefault="000E6C5C"/>
    <w:p w14:paraId="3DE50A7F" w14:textId="16D0754B" w:rsidR="000E6C5C" w:rsidRDefault="000E6C5C"/>
    <w:p w14:paraId="563078D7" w14:textId="77777777" w:rsidR="000E6C5C" w:rsidRDefault="000E6C5C"/>
    <w:p w14:paraId="3E6B4895" w14:textId="77777777" w:rsidR="00143567" w:rsidRDefault="00143567" w:rsidP="00143567">
      <w:pPr>
        <w:pStyle w:val="BodyText"/>
        <w:jc w:val="center"/>
        <w:rPr>
          <w:rFonts w:asciiTheme="minorHAnsi" w:hAnsiTheme="minorHAnsi" w:cs="Arial"/>
          <w:b/>
          <w:color w:val="0070C0"/>
          <w:sz w:val="28"/>
          <w:szCs w:val="28"/>
        </w:rPr>
      </w:pPr>
      <w:r>
        <w:rPr>
          <w:rFonts w:asciiTheme="minorHAnsi" w:hAnsiTheme="minorHAnsi" w:cs="Arial"/>
          <w:b/>
          <w:color w:val="0070C0"/>
          <w:sz w:val="28"/>
          <w:szCs w:val="28"/>
        </w:rPr>
        <w:lastRenderedPageBreak/>
        <w:t>Consent Form</w:t>
      </w:r>
    </w:p>
    <w:p w14:paraId="1BA3B872" w14:textId="4F9B69FF" w:rsidR="00143567" w:rsidRPr="008629C1" w:rsidRDefault="008629C1" w:rsidP="00143567">
      <w:pPr>
        <w:pStyle w:val="BodyText"/>
        <w:jc w:val="left"/>
        <w:rPr>
          <w:rFonts w:asciiTheme="minorHAnsi" w:hAnsiTheme="minorHAnsi" w:cstheme="minorHAnsi"/>
          <w:b/>
          <w:sz w:val="28"/>
          <w:szCs w:val="28"/>
        </w:rPr>
      </w:pPr>
      <w:r w:rsidRPr="008629C1">
        <w:rPr>
          <w:rFonts w:asciiTheme="minorHAnsi" w:hAnsiTheme="minorHAnsi" w:cstheme="minorHAnsi"/>
          <w:b/>
          <w:bCs/>
          <w:i/>
          <w:iCs/>
          <w:sz w:val="28"/>
          <w:szCs w:val="28"/>
        </w:rPr>
        <w:t>An EME-focused investigation into barriers facing female engineers</w:t>
      </w:r>
    </w:p>
    <w:p w14:paraId="3AF19E0D" w14:textId="77777777" w:rsidR="00143567" w:rsidRDefault="00143567" w:rsidP="00143567">
      <w:pPr>
        <w:pStyle w:val="BodyText"/>
        <w:jc w:val="left"/>
        <w:rPr>
          <w:rFonts w:asciiTheme="minorHAnsi" w:hAnsiTheme="minorHAnsi" w:cs="Arial"/>
          <w:bCs/>
        </w:rPr>
      </w:pPr>
    </w:p>
    <w:p w14:paraId="62493D59" w14:textId="77777777" w:rsidR="00143567" w:rsidRPr="00F77324" w:rsidRDefault="00143567" w:rsidP="00143567">
      <w:pPr>
        <w:ind w:left="360"/>
        <w:rPr>
          <w:b/>
          <w:color w:val="002060"/>
        </w:rPr>
      </w:pPr>
    </w:p>
    <w:p w14:paraId="2EC37D5D" w14:textId="77777777" w:rsidR="00143567" w:rsidRPr="00F77324" w:rsidRDefault="00143567" w:rsidP="00143567"/>
    <w:p w14:paraId="1CAD2032" w14:textId="77777777" w:rsidR="00143567" w:rsidRPr="00853766" w:rsidRDefault="00143567" w:rsidP="00143567">
      <w:pPr>
        <w:ind w:left="720"/>
        <w:rPr>
          <w:rFonts w:cs="Arial"/>
        </w:rPr>
      </w:pPr>
      <w:r w:rsidRPr="00853766">
        <w:rPr>
          <w:rFonts w:cs="Arial"/>
          <w:noProof/>
        </w:rPr>
        <mc:AlternateContent>
          <mc:Choice Requires="wps">
            <w:drawing>
              <wp:anchor distT="0" distB="0" distL="114300" distR="114300" simplePos="0" relativeHeight="251659264" behindDoc="0" locked="0" layoutInCell="1" allowOverlap="1" wp14:anchorId="648C047C" wp14:editId="6A94E582">
                <wp:simplePos x="0" y="0"/>
                <wp:positionH relativeFrom="column">
                  <wp:posOffset>71404</wp:posOffset>
                </wp:positionH>
                <wp:positionV relativeFrom="paragraph">
                  <wp:posOffset>47209</wp:posOffset>
                </wp:positionV>
                <wp:extent cx="168166" cy="147145"/>
                <wp:effectExtent l="0" t="0" r="10160" b="18415"/>
                <wp:wrapNone/>
                <wp:docPr id="2" name="Text Box 2"/>
                <wp:cNvGraphicFramePr/>
                <a:graphic xmlns:a="http://schemas.openxmlformats.org/drawingml/2006/main">
                  <a:graphicData uri="http://schemas.microsoft.com/office/word/2010/wordprocessingShape">
                    <wps:wsp>
                      <wps:cNvSpPr txBox="1"/>
                      <wps:spPr>
                        <a:xfrm>
                          <a:off x="0" y="0"/>
                          <a:ext cx="168166" cy="147145"/>
                        </a:xfrm>
                        <a:prstGeom prst="rect">
                          <a:avLst/>
                        </a:prstGeom>
                        <a:solidFill>
                          <a:schemeClr val="lt1"/>
                        </a:solidFill>
                        <a:ln w="6350">
                          <a:solidFill>
                            <a:prstClr val="black"/>
                          </a:solidFill>
                        </a:ln>
                      </wps:spPr>
                      <wps:txbx>
                        <w:txbxContent>
                          <w:p w14:paraId="0C8DA629" w14:textId="77777777" w:rsidR="00143567" w:rsidRDefault="00143567" w:rsidP="00143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C047C" id="_x0000_t202" coordsize="21600,21600" o:spt="202" path="m,l,21600r21600,l21600,xe">
                <v:stroke joinstyle="miter"/>
                <v:path gradientshapeok="t" o:connecttype="rect"/>
              </v:shapetype>
              <v:shape id="Text Box 2" o:spid="_x0000_s1026" type="#_x0000_t202" style="position:absolute;left:0;text-align:left;margin-left:5.6pt;margin-top:3.7pt;width:13.2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" fillcolor="white [3201]" strokeweight=".5pt">
                <v:textbox>
                  <w:txbxContent>
                    <w:p w14:paraId="0C8DA629" w14:textId="77777777" w:rsidR="00143567" w:rsidRDefault="00143567" w:rsidP="00143567"/>
                  </w:txbxContent>
                </v:textbox>
              </v:shape>
            </w:pict>
          </mc:Fallback>
        </mc:AlternateContent>
      </w:r>
      <w:r w:rsidRPr="00853766">
        <w:rPr>
          <w:rFonts w:cs="Arial"/>
        </w:rPr>
        <w:t>I</w:t>
      </w:r>
      <w:r w:rsidRPr="00853766">
        <w:rPr>
          <w:rFonts w:cs="Arial"/>
          <w:b/>
          <w:bCs/>
        </w:rPr>
        <w:t xml:space="preserve"> </w:t>
      </w:r>
      <w:r w:rsidRPr="00853766">
        <w:rPr>
          <w:rFonts w:cs="Arial"/>
        </w:rPr>
        <w:t>confirm that I have read and understood the Participant Information Sheet for the above study and have had the opportunity to ask questions.</w:t>
      </w:r>
    </w:p>
    <w:p w14:paraId="38B8D59D" w14:textId="77777777" w:rsidR="00143567" w:rsidRPr="005C783D" w:rsidRDefault="00143567" w:rsidP="00143567">
      <w:pPr>
        <w:ind w:left="720"/>
        <w:rPr>
          <w:rFonts w:cs="Arial"/>
          <w:highlight w:val="yellow"/>
        </w:rPr>
      </w:pPr>
    </w:p>
    <w:p w14:paraId="25E7AB66" w14:textId="77777777" w:rsidR="00143567" w:rsidRPr="005C783D" w:rsidRDefault="00143567" w:rsidP="00143567">
      <w:pPr>
        <w:ind w:left="1440"/>
        <w:rPr>
          <w:highlight w:val="yellow"/>
        </w:rPr>
      </w:pPr>
    </w:p>
    <w:p w14:paraId="43A726D8" w14:textId="77777777" w:rsidR="00143567" w:rsidRPr="00853766" w:rsidRDefault="00143567" w:rsidP="00143567">
      <w:pPr>
        <w:ind w:left="720"/>
        <w:rPr>
          <w:rFonts w:cs="Arial"/>
        </w:rPr>
      </w:pPr>
      <w:r w:rsidRPr="00853766">
        <w:rPr>
          <w:rFonts w:cs="Arial"/>
          <w:noProof/>
        </w:rPr>
        <mc:AlternateContent>
          <mc:Choice Requires="wps">
            <w:drawing>
              <wp:anchor distT="0" distB="0" distL="114300" distR="114300" simplePos="0" relativeHeight="251660288" behindDoc="0" locked="0" layoutInCell="1" allowOverlap="1" wp14:anchorId="6D358B9C" wp14:editId="3A39C247">
                <wp:simplePos x="0" y="0"/>
                <wp:positionH relativeFrom="column">
                  <wp:posOffset>70945</wp:posOffset>
                </wp:positionH>
                <wp:positionV relativeFrom="paragraph">
                  <wp:posOffset>39282</wp:posOffset>
                </wp:positionV>
                <wp:extent cx="167640" cy="199697"/>
                <wp:effectExtent l="0" t="0" r="10160" b="16510"/>
                <wp:wrapNone/>
                <wp:docPr id="3" name="Text Box 3"/>
                <wp:cNvGraphicFramePr/>
                <a:graphic xmlns:a="http://schemas.openxmlformats.org/drawingml/2006/main">
                  <a:graphicData uri="http://schemas.microsoft.com/office/word/2010/wordprocessingShape">
                    <wps:wsp>
                      <wps:cNvSpPr txBox="1"/>
                      <wps:spPr>
                        <a:xfrm>
                          <a:off x="0" y="0"/>
                          <a:ext cx="167640" cy="199697"/>
                        </a:xfrm>
                        <a:prstGeom prst="rect">
                          <a:avLst/>
                        </a:prstGeom>
                        <a:solidFill>
                          <a:schemeClr val="lt1"/>
                        </a:solidFill>
                        <a:ln w="6350">
                          <a:solidFill>
                            <a:prstClr val="black"/>
                          </a:solidFill>
                        </a:ln>
                      </wps:spPr>
                      <wps:txbx>
                        <w:txbxContent>
                          <w:p w14:paraId="08B9FA4E" w14:textId="77777777" w:rsidR="00143567" w:rsidRDefault="00143567" w:rsidP="00143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58B9C" id="Text Box 3" o:spid="_x0000_s1027" type="#_x0000_t202" style="position:absolute;left:0;text-align:left;margin-left:5.6pt;margin-top:3.1pt;width:13.2pt;height:1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" fillcolor="white [3201]" strokeweight=".5pt">
                <v:textbox>
                  <w:txbxContent>
                    <w:p w14:paraId="08B9FA4E" w14:textId="77777777" w:rsidR="00143567" w:rsidRDefault="00143567" w:rsidP="00143567"/>
                  </w:txbxContent>
                </v:textbox>
              </v:shape>
            </w:pict>
          </mc:Fallback>
        </mc:AlternateContent>
      </w:r>
      <w:r w:rsidRPr="00853766">
        <w:rPr>
          <w:rFonts w:cs="Arial"/>
        </w:rPr>
        <w:t>I understand that my participation is voluntary and that I am free to withdraw at any time, without giving any reason.</w:t>
      </w:r>
    </w:p>
    <w:p w14:paraId="7E8A0E8C" w14:textId="77777777" w:rsidR="00143567" w:rsidRPr="005C783D" w:rsidRDefault="00143567" w:rsidP="00143567">
      <w:pPr>
        <w:ind w:left="720"/>
        <w:rPr>
          <w:rFonts w:cs="Arial"/>
          <w:highlight w:val="yellow"/>
        </w:rPr>
      </w:pPr>
    </w:p>
    <w:p w14:paraId="115D0826" w14:textId="77777777" w:rsidR="00143567" w:rsidRDefault="00143567" w:rsidP="00143567">
      <w:pPr>
        <w:ind w:left="720"/>
        <w:jc w:val="both"/>
        <w:rPr>
          <w:rFonts w:cs="Arial"/>
        </w:rPr>
      </w:pPr>
    </w:p>
    <w:p w14:paraId="390E53E0" w14:textId="77777777" w:rsidR="00143567" w:rsidRDefault="00143567" w:rsidP="00143567">
      <w:pPr>
        <w:ind w:left="720"/>
        <w:jc w:val="both"/>
        <w:rPr>
          <w:rFonts w:cs="Arial"/>
        </w:rPr>
      </w:pPr>
      <w:r w:rsidRPr="00853766">
        <w:rPr>
          <w:rFonts w:cs="Arial"/>
        </w:rPr>
        <w:t xml:space="preserve">I consent / do not consent (delete as applicable) to </w:t>
      </w:r>
      <w:r>
        <w:rPr>
          <w:rFonts w:cs="Arial"/>
        </w:rPr>
        <w:t xml:space="preserve">workshops / any subsequent </w:t>
      </w:r>
      <w:r w:rsidRPr="00853766">
        <w:rPr>
          <w:rFonts w:cs="Arial"/>
        </w:rPr>
        <w:t xml:space="preserve">interviews being recorded. </w:t>
      </w:r>
    </w:p>
    <w:p w14:paraId="75B48972" w14:textId="77777777" w:rsidR="00143567" w:rsidRPr="005C783D" w:rsidRDefault="00143567" w:rsidP="00143567">
      <w:pPr>
        <w:ind w:left="720"/>
        <w:jc w:val="both"/>
        <w:rPr>
          <w:rFonts w:cs="Arial"/>
          <w:highlight w:val="yellow"/>
        </w:rPr>
      </w:pPr>
    </w:p>
    <w:p w14:paraId="2A09C8C9" w14:textId="77777777" w:rsidR="00143567" w:rsidRDefault="00143567" w:rsidP="00143567">
      <w:pPr>
        <w:rPr>
          <w:rFonts w:cs="Arial"/>
        </w:rPr>
      </w:pPr>
    </w:p>
    <w:p w14:paraId="54688FED" w14:textId="77777777" w:rsidR="00143567" w:rsidRDefault="00143567" w:rsidP="00143567">
      <w:pPr>
        <w:rPr>
          <w:rFonts w:cs="Arial"/>
        </w:rPr>
      </w:pPr>
    </w:p>
    <w:p w14:paraId="4A6646D2" w14:textId="77777777" w:rsidR="00143567" w:rsidRDefault="00143567" w:rsidP="00143567">
      <w:pPr>
        <w:rPr>
          <w:color w:val="0070C0"/>
        </w:rPr>
      </w:pPr>
    </w:p>
    <w:p w14:paraId="50B7CA51" w14:textId="77777777" w:rsidR="00143567" w:rsidRDefault="00143567" w:rsidP="00143567">
      <w:pPr>
        <w:rPr>
          <w:rFonts w:cs="Arial"/>
        </w:rPr>
      </w:pPr>
      <w:r w:rsidRPr="00F77324">
        <w:rPr>
          <w:rFonts w:cs="Arial"/>
        </w:rPr>
        <w:t>I agree / do not agree (delete as applicable) to take part in the above study.</w:t>
      </w:r>
    </w:p>
    <w:p w14:paraId="35D97213" w14:textId="77777777" w:rsidR="00143567" w:rsidRDefault="00143567" w:rsidP="00143567"/>
    <w:p w14:paraId="71FA04E9" w14:textId="77777777" w:rsidR="00143567" w:rsidRPr="00F77324" w:rsidRDefault="00143567" w:rsidP="00143567"/>
    <w:p w14:paraId="1F9B5FD3" w14:textId="0972FEB0" w:rsidR="00143567" w:rsidRPr="00F77324" w:rsidRDefault="00143567" w:rsidP="00143567">
      <w:pPr>
        <w:tabs>
          <w:tab w:val="left" w:pos="4536"/>
        </w:tabs>
      </w:pPr>
      <w:r w:rsidRPr="00F77324">
        <w:t>Name of Participant …………………………………………</w:t>
      </w:r>
      <w:r w:rsidRPr="00F77324">
        <w:tab/>
        <w:t xml:space="preserve">Signature   </w:t>
      </w:r>
    </w:p>
    <w:p w14:paraId="26B7DAD3" w14:textId="77777777" w:rsidR="00143567" w:rsidRPr="00F77324" w:rsidRDefault="00143567" w:rsidP="00143567">
      <w:pPr>
        <w:tabs>
          <w:tab w:val="left" w:pos="4536"/>
        </w:tabs>
      </w:pPr>
    </w:p>
    <w:p w14:paraId="76529AD4" w14:textId="77777777" w:rsidR="00143567" w:rsidRPr="00F77324" w:rsidRDefault="00143567" w:rsidP="00143567">
      <w:pPr>
        <w:tabs>
          <w:tab w:val="left" w:pos="4536"/>
        </w:tabs>
      </w:pPr>
      <w:r w:rsidRPr="00F77324">
        <w:t>Date ……………………………………</w:t>
      </w:r>
    </w:p>
    <w:p w14:paraId="5A0AB079" w14:textId="77777777" w:rsidR="00143567" w:rsidRDefault="00143567" w:rsidP="00143567">
      <w:pPr>
        <w:tabs>
          <w:tab w:val="left" w:pos="4536"/>
        </w:tabs>
      </w:pPr>
    </w:p>
    <w:p w14:paraId="6720FCBA" w14:textId="77777777" w:rsidR="00143567" w:rsidRPr="00F77324" w:rsidRDefault="00143567" w:rsidP="00143567">
      <w:pPr>
        <w:tabs>
          <w:tab w:val="left" w:pos="4536"/>
        </w:tabs>
      </w:pPr>
    </w:p>
    <w:p w14:paraId="778C658D" w14:textId="6010E06E" w:rsidR="00143567" w:rsidRDefault="00E44621" w:rsidP="00143567">
      <w:pPr>
        <w:tabs>
          <w:tab w:val="left" w:pos="4536"/>
        </w:tabs>
        <w:rPr>
          <w:b/>
        </w:rPr>
      </w:pPr>
      <w:r>
        <w:rPr>
          <w:b/>
        </w:rPr>
        <w:t xml:space="preserve">Please return to Dr </w:t>
      </w:r>
      <w:r w:rsidRPr="00E44621">
        <w:rPr>
          <w:b/>
        </w:rPr>
        <w:t xml:space="preserve">William </w:t>
      </w:r>
      <w:proofErr w:type="spellStart"/>
      <w:r w:rsidRPr="00E44621">
        <w:rPr>
          <w:b/>
        </w:rPr>
        <w:t>Guariento</w:t>
      </w:r>
      <w:proofErr w:type="spellEnd"/>
      <w:r>
        <w:rPr>
          <w:b/>
        </w:rPr>
        <w:t>,</w:t>
      </w:r>
      <w:r w:rsidRPr="00E44621">
        <w:rPr>
          <w:b/>
        </w:rPr>
        <w:t xml:space="preserve"> </w:t>
      </w:r>
      <w:hyperlink r:id="rId5" w:history="1">
        <w:r w:rsidRPr="00D67CEB">
          <w:rPr>
            <w:rStyle w:val="Hyperlink"/>
            <w:b/>
          </w:rPr>
          <w:t>william.guariento@northumbria.ac.uk</w:t>
        </w:r>
      </w:hyperlink>
    </w:p>
    <w:p w14:paraId="3B88B6BA" w14:textId="77777777" w:rsidR="00E44621" w:rsidRPr="005C0F40" w:rsidRDefault="00E44621" w:rsidP="00143567">
      <w:pPr>
        <w:tabs>
          <w:tab w:val="left" w:pos="4536"/>
        </w:tabs>
        <w:rPr>
          <w:b/>
        </w:rPr>
      </w:pPr>
    </w:p>
    <w:p w14:paraId="6020C755" w14:textId="77777777" w:rsidR="00143567" w:rsidRPr="005C0F40" w:rsidRDefault="00143567" w:rsidP="00143567">
      <w:pPr>
        <w:tabs>
          <w:tab w:val="left" w:pos="4536"/>
        </w:tabs>
        <w:jc w:val="center"/>
        <w:rPr>
          <w:b/>
        </w:rPr>
      </w:pPr>
    </w:p>
    <w:p w14:paraId="4444C0A0" w14:textId="77777777" w:rsidR="00143567" w:rsidRDefault="00143567"/>
    <w:sectPr w:rsidR="00143567" w:rsidSect="00E6615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415D"/>
    <w:multiLevelType w:val="multilevel"/>
    <w:tmpl w:val="82823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3686F"/>
    <w:multiLevelType w:val="multilevel"/>
    <w:tmpl w:val="7C2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C33F1D"/>
    <w:multiLevelType w:val="multilevel"/>
    <w:tmpl w:val="0A98E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0938177">
    <w:abstractNumId w:val="1"/>
  </w:num>
  <w:num w:numId="2" w16cid:durableId="1293291179">
    <w:abstractNumId w:val="2"/>
  </w:num>
  <w:num w:numId="3" w16cid:durableId="105893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F0"/>
    <w:rsid w:val="00097FF6"/>
    <w:rsid w:val="000E6C5C"/>
    <w:rsid w:val="00143567"/>
    <w:rsid w:val="0015606D"/>
    <w:rsid w:val="00187D57"/>
    <w:rsid w:val="003652AC"/>
    <w:rsid w:val="003932B5"/>
    <w:rsid w:val="004742E6"/>
    <w:rsid w:val="004C25F0"/>
    <w:rsid w:val="00556E7B"/>
    <w:rsid w:val="00565181"/>
    <w:rsid w:val="005F3F0F"/>
    <w:rsid w:val="00627CB6"/>
    <w:rsid w:val="00751982"/>
    <w:rsid w:val="00835A39"/>
    <w:rsid w:val="008629C1"/>
    <w:rsid w:val="008C599F"/>
    <w:rsid w:val="009132F0"/>
    <w:rsid w:val="00926AEA"/>
    <w:rsid w:val="009560B0"/>
    <w:rsid w:val="009A7619"/>
    <w:rsid w:val="00A9611E"/>
    <w:rsid w:val="00B04ECF"/>
    <w:rsid w:val="00C6786D"/>
    <w:rsid w:val="00D078EB"/>
    <w:rsid w:val="00D227C0"/>
    <w:rsid w:val="00E04747"/>
    <w:rsid w:val="00E44621"/>
    <w:rsid w:val="00E66151"/>
    <w:rsid w:val="00F43BA7"/>
    <w:rsid w:val="00FB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88C4"/>
  <w14:defaultImageDpi w14:val="32767"/>
  <w15:chartTrackingRefBased/>
  <w15:docId w15:val="{C60E7F19-C0E5-0143-8EC4-FD481D4D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32F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132F0"/>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F0"/>
    <w:rPr>
      <w:rFonts w:ascii="Arial" w:eastAsia="Times New Roman" w:hAnsi="Arial" w:cs="Arial"/>
      <w:b/>
      <w:bCs/>
      <w:kern w:val="28"/>
      <w:sz w:val="28"/>
      <w:szCs w:val="28"/>
    </w:rPr>
  </w:style>
  <w:style w:type="paragraph" w:customStyle="1" w:styleId="BodyText">
    <w:name w:val="BodyText"/>
    <w:basedOn w:val="Normal"/>
    <w:rsid w:val="009132F0"/>
    <w:pPr>
      <w:spacing w:after="120"/>
      <w:jc w:val="both"/>
    </w:pPr>
    <w:rPr>
      <w:sz w:val="22"/>
      <w:szCs w:val="22"/>
    </w:rPr>
  </w:style>
  <w:style w:type="character" w:styleId="Hyperlink">
    <w:name w:val="Hyperlink"/>
    <w:basedOn w:val="DefaultParagraphFont"/>
    <w:uiPriority w:val="99"/>
    <w:unhideWhenUsed/>
    <w:rsid w:val="00E44621"/>
    <w:rPr>
      <w:color w:val="0563C1" w:themeColor="hyperlink"/>
      <w:u w:val="single"/>
    </w:rPr>
  </w:style>
  <w:style w:type="character" w:styleId="UnresolvedMention">
    <w:name w:val="Unresolved Mention"/>
    <w:basedOn w:val="DefaultParagraphFont"/>
    <w:uiPriority w:val="99"/>
    <w:rsid w:val="00E4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guariento@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Guariento</dc:creator>
  <cp:keywords/>
  <dc:description/>
  <cp:lastModifiedBy>Microsoft Office User</cp:lastModifiedBy>
  <cp:revision>4</cp:revision>
  <dcterms:created xsi:type="dcterms:W3CDTF">2023-11-12T01:53:00Z</dcterms:created>
  <dcterms:modified xsi:type="dcterms:W3CDTF">2023-11-13T12:01:00Z</dcterms:modified>
</cp:coreProperties>
</file>