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76F4" w14:textId="77777777" w:rsidR="00B14262" w:rsidRPr="00B14262" w:rsidRDefault="00B14262" w:rsidP="00B14262">
      <w:pPr>
        <w:jc w:val="right"/>
        <w:outlineLvl w:val="0"/>
        <w:rPr>
          <w:rFonts w:ascii="Calibri" w:hAnsi="Calibri" w:cs="Calibri"/>
          <w:b/>
          <w:sz w:val="28"/>
        </w:rPr>
      </w:pPr>
    </w:p>
    <w:p w14:paraId="27E52D48" w14:textId="77777777" w:rsidR="00B11ED7" w:rsidRPr="00621531" w:rsidRDefault="00363544">
      <w:pPr>
        <w:jc w:val="center"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</w:t>
      </w:r>
      <w:r w:rsidR="0038764D">
        <w:rPr>
          <w:rFonts w:ascii="Calibri" w:hAnsi="Calibri"/>
          <w:b/>
          <w:noProof/>
          <w:lang w:val="en-US"/>
        </w:rPr>
        <w:drawing>
          <wp:inline distT="0" distB="0" distL="0" distR="0" wp14:anchorId="34DAE000" wp14:editId="4BD01E31">
            <wp:extent cx="2026920" cy="102594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C_Strapline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281" cy="10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F74E" w14:textId="77777777" w:rsidR="00B11ED7" w:rsidRPr="00621531" w:rsidRDefault="00B11ED7">
      <w:pPr>
        <w:jc w:val="center"/>
        <w:outlineLvl w:val="0"/>
        <w:rPr>
          <w:rFonts w:ascii="Calibri" w:hAnsi="Calibri" w:cs="Calibri"/>
          <w:b/>
          <w:sz w:val="28"/>
        </w:rPr>
      </w:pPr>
    </w:p>
    <w:p w14:paraId="0C4A1E24" w14:textId="77777777" w:rsidR="00262C53" w:rsidRPr="00A4140C" w:rsidRDefault="00262C53">
      <w:pPr>
        <w:jc w:val="center"/>
        <w:outlineLvl w:val="0"/>
        <w:rPr>
          <w:rFonts w:ascii="Calibri" w:hAnsi="Calibri" w:cs="Calibri"/>
          <w:b/>
          <w:szCs w:val="24"/>
        </w:rPr>
      </w:pPr>
      <w:r w:rsidRPr="00A4140C">
        <w:rPr>
          <w:rFonts w:ascii="Calibri" w:hAnsi="Calibri" w:cs="Calibri"/>
          <w:b/>
          <w:szCs w:val="24"/>
        </w:rPr>
        <w:t>Engineering Professors’ Council</w:t>
      </w:r>
    </w:p>
    <w:p w14:paraId="12730467" w14:textId="77777777" w:rsidR="00BB389A" w:rsidRDefault="001142E9">
      <w:pPr>
        <w:jc w:val="center"/>
        <w:outlineLvl w:val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Minutes of the </w:t>
      </w:r>
      <w:r w:rsidR="00BB389A">
        <w:rPr>
          <w:rFonts w:ascii="Calibri" w:hAnsi="Calibri" w:cs="Calibri"/>
          <w:b/>
          <w:szCs w:val="24"/>
        </w:rPr>
        <w:t xml:space="preserve">meeting of the </w:t>
      </w:r>
    </w:p>
    <w:p w14:paraId="617C952B" w14:textId="77777777" w:rsidR="0083243A" w:rsidRDefault="00AD3590">
      <w:pPr>
        <w:jc w:val="center"/>
        <w:outlineLvl w:val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Recruitment and Admissions </w:t>
      </w:r>
      <w:r w:rsidR="001142E9">
        <w:rPr>
          <w:rFonts w:ascii="Calibri" w:hAnsi="Calibri" w:cs="Calibri"/>
          <w:b/>
          <w:szCs w:val="24"/>
        </w:rPr>
        <w:t xml:space="preserve">Committee </w:t>
      </w:r>
      <w:r w:rsidR="00740940">
        <w:rPr>
          <w:rFonts w:ascii="Calibri" w:hAnsi="Calibri" w:cs="Calibri"/>
          <w:b/>
          <w:szCs w:val="24"/>
        </w:rPr>
        <w:t xml:space="preserve">(RAC) </w:t>
      </w:r>
    </w:p>
    <w:p w14:paraId="6262E168" w14:textId="4F5D4DF2" w:rsidR="00B14262" w:rsidRDefault="001142E9">
      <w:pPr>
        <w:jc w:val="center"/>
        <w:outlineLvl w:val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held on</w:t>
      </w:r>
      <w:r w:rsidR="007330A5">
        <w:rPr>
          <w:rFonts w:ascii="Calibri" w:hAnsi="Calibri" w:cs="Calibri"/>
          <w:b/>
          <w:szCs w:val="24"/>
        </w:rPr>
        <w:t xml:space="preserve"> </w:t>
      </w:r>
      <w:r w:rsidR="009A6782">
        <w:rPr>
          <w:rFonts w:ascii="Calibri" w:hAnsi="Calibri" w:cs="Calibri"/>
          <w:b/>
          <w:szCs w:val="24"/>
        </w:rPr>
        <w:t>3</w:t>
      </w:r>
      <w:r w:rsidR="0032238E" w:rsidRPr="0032238E">
        <w:rPr>
          <w:rFonts w:ascii="Calibri" w:hAnsi="Calibri" w:cs="Calibri"/>
          <w:b/>
          <w:szCs w:val="24"/>
          <w:vertAlign w:val="superscript"/>
        </w:rPr>
        <w:t>rd</w:t>
      </w:r>
      <w:r w:rsidR="0032238E">
        <w:rPr>
          <w:rFonts w:ascii="Calibri" w:hAnsi="Calibri" w:cs="Calibri"/>
          <w:b/>
          <w:szCs w:val="24"/>
        </w:rPr>
        <w:t xml:space="preserve"> April</w:t>
      </w:r>
      <w:r w:rsidR="009A6782">
        <w:rPr>
          <w:rFonts w:ascii="Calibri" w:hAnsi="Calibri" w:cs="Calibri"/>
          <w:b/>
          <w:szCs w:val="24"/>
        </w:rPr>
        <w:t xml:space="preserve"> 2023</w:t>
      </w:r>
      <w:r w:rsidR="001C3D61">
        <w:rPr>
          <w:rFonts w:ascii="Calibri" w:hAnsi="Calibri" w:cs="Calibri"/>
          <w:b/>
          <w:szCs w:val="24"/>
        </w:rPr>
        <w:t xml:space="preserve"> via Zoom</w:t>
      </w:r>
    </w:p>
    <w:p w14:paraId="4611DB8E" w14:textId="77777777" w:rsidR="008F303C" w:rsidRDefault="008F303C">
      <w:pPr>
        <w:jc w:val="center"/>
        <w:outlineLvl w:val="0"/>
        <w:rPr>
          <w:rFonts w:ascii="Calibri" w:hAnsi="Calibri" w:cs="Calibri"/>
          <w:b/>
          <w:szCs w:val="24"/>
        </w:rPr>
      </w:pPr>
    </w:p>
    <w:p w14:paraId="066E492C" w14:textId="173E3685" w:rsidR="00A02F72" w:rsidRDefault="00A02F72">
      <w:pPr>
        <w:jc w:val="center"/>
        <w:outlineLvl w:val="0"/>
        <w:rPr>
          <w:rFonts w:ascii="Calibri" w:hAnsi="Calibri" w:cs="Calibri"/>
          <w:b/>
          <w:szCs w:val="24"/>
        </w:rPr>
      </w:pPr>
    </w:p>
    <w:p w14:paraId="4FF9DBA0" w14:textId="77777777" w:rsidR="00262C53" w:rsidRPr="00A4140C" w:rsidRDefault="00262C53">
      <w:pPr>
        <w:jc w:val="center"/>
        <w:rPr>
          <w:rFonts w:ascii="Calibri" w:hAnsi="Calibri" w:cs="Calibri"/>
          <w:szCs w:val="24"/>
        </w:rPr>
      </w:pPr>
    </w:p>
    <w:p w14:paraId="3F6B5D45" w14:textId="5C0584CE" w:rsidR="00BA251C" w:rsidRPr="007E52CE" w:rsidRDefault="00BA251C" w:rsidP="00BA251C">
      <w:pPr>
        <w:pStyle w:val="Heading2"/>
        <w:rPr>
          <w:rFonts w:ascii="Calibri" w:hAnsi="Calibri" w:cs="Calibri"/>
          <w:sz w:val="22"/>
          <w:szCs w:val="22"/>
        </w:rPr>
      </w:pPr>
      <w:r w:rsidRPr="007E52CE">
        <w:rPr>
          <w:rFonts w:ascii="Calibri" w:hAnsi="Calibri" w:cs="Calibri"/>
          <w:sz w:val="22"/>
          <w:szCs w:val="22"/>
        </w:rPr>
        <w:t>Present</w:t>
      </w:r>
      <w:r w:rsidR="00426D06" w:rsidRPr="007E52CE">
        <w:rPr>
          <w:rFonts w:ascii="Calibri" w:hAnsi="Calibri" w:cs="Calibri"/>
          <w:sz w:val="22"/>
          <w:szCs w:val="22"/>
        </w:rPr>
        <w:t xml:space="preserve"> </w:t>
      </w:r>
      <w:r w:rsidR="007123EB" w:rsidRPr="007E52CE">
        <w:rPr>
          <w:rFonts w:ascii="Calibri" w:hAnsi="Calibri" w:cs="Calibri"/>
          <w:sz w:val="22"/>
          <w:szCs w:val="22"/>
        </w:rPr>
        <w:t>via Zoom</w:t>
      </w:r>
    </w:p>
    <w:p w14:paraId="03E840F3" w14:textId="2B50C5A8" w:rsidR="007B3FB0" w:rsidRPr="00041842" w:rsidRDefault="009A6782" w:rsidP="001142E9">
      <w:pPr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Steve Bullock (SB)</w:t>
      </w:r>
      <w:r w:rsidR="005675A3" w:rsidRPr="00041842">
        <w:rPr>
          <w:rFonts w:asciiTheme="minorHAnsi" w:hAnsiTheme="minorHAnsi" w:cstheme="minorHAnsi"/>
          <w:sz w:val="22"/>
          <w:szCs w:val="22"/>
          <w:lang w:eastAsia="x-none"/>
        </w:rPr>
        <w:t>, Georgina Harris (GH)</w:t>
      </w:r>
      <w:r w:rsidR="00041842">
        <w:rPr>
          <w:rFonts w:asciiTheme="minorHAnsi" w:hAnsiTheme="minorHAnsi" w:cstheme="minorHAnsi"/>
          <w:sz w:val="22"/>
          <w:szCs w:val="22"/>
          <w:lang w:eastAsia="x-none"/>
        </w:rPr>
        <w:t xml:space="preserve">, </w:t>
      </w:r>
      <w:r w:rsidR="009F1167" w:rsidRPr="00041842">
        <w:rPr>
          <w:rFonts w:asciiTheme="minorHAnsi" w:hAnsiTheme="minorHAnsi" w:cstheme="minorHAnsi"/>
          <w:sz w:val="22"/>
          <w:szCs w:val="22"/>
          <w:lang w:eastAsia="x-none"/>
        </w:rPr>
        <w:t>Martin Eason (ME)</w:t>
      </w:r>
      <w:r w:rsidR="0032238E">
        <w:rPr>
          <w:rFonts w:asciiTheme="minorHAnsi" w:hAnsiTheme="minorHAnsi" w:cstheme="minorHAnsi"/>
          <w:sz w:val="22"/>
          <w:szCs w:val="22"/>
          <w:lang w:eastAsia="x-none"/>
        </w:rPr>
        <w:t xml:space="preserve">, </w:t>
      </w:r>
      <w:r w:rsidR="007E174B">
        <w:rPr>
          <w:rFonts w:asciiTheme="minorHAnsi" w:hAnsiTheme="minorHAnsi" w:cstheme="minorHAnsi"/>
          <w:sz w:val="22"/>
          <w:szCs w:val="22"/>
          <w:lang w:eastAsia="x-none"/>
        </w:rPr>
        <w:t>Johnny Rich (JR)</w:t>
      </w:r>
      <w:r w:rsidR="0032238E">
        <w:rPr>
          <w:rFonts w:asciiTheme="minorHAnsi" w:hAnsiTheme="minorHAnsi" w:cstheme="minorHAnsi"/>
          <w:sz w:val="22"/>
          <w:szCs w:val="22"/>
          <w:lang w:eastAsia="x-none"/>
        </w:rPr>
        <w:t>, Gillian Laird (GL), Dave Allan (DA)</w:t>
      </w:r>
      <w:r w:rsidR="00412CC2">
        <w:rPr>
          <w:rFonts w:asciiTheme="minorHAnsi" w:hAnsiTheme="minorHAnsi" w:cstheme="minorHAnsi"/>
          <w:sz w:val="22"/>
          <w:szCs w:val="22"/>
          <w:lang w:eastAsia="x-none"/>
        </w:rPr>
        <w:t xml:space="preserve"> and Mike Bramhall (MB)</w:t>
      </w:r>
    </w:p>
    <w:p w14:paraId="1B2A7BDF" w14:textId="77777777" w:rsidR="005675A3" w:rsidRPr="005675A3" w:rsidRDefault="005675A3" w:rsidP="001142E9">
      <w:pPr>
        <w:rPr>
          <w:rFonts w:asciiTheme="minorHAnsi" w:hAnsiTheme="minorHAnsi" w:cstheme="minorHAnsi"/>
          <w:color w:val="FF0000"/>
          <w:sz w:val="22"/>
          <w:szCs w:val="22"/>
          <w:lang w:eastAsia="x-none"/>
        </w:rPr>
      </w:pPr>
    </w:p>
    <w:p w14:paraId="6C5D4E6D" w14:textId="2091E733" w:rsidR="0063403F" w:rsidRPr="009908B7" w:rsidRDefault="0063403F" w:rsidP="0063403F">
      <w:pPr>
        <w:rPr>
          <w:rFonts w:asciiTheme="minorHAnsi" w:hAnsiTheme="minorHAnsi" w:cstheme="minorHAnsi"/>
          <w:sz w:val="22"/>
          <w:szCs w:val="22"/>
          <w:lang w:eastAsia="x-none"/>
        </w:rPr>
      </w:pPr>
      <w:r w:rsidRPr="00457DC9">
        <w:rPr>
          <w:rFonts w:ascii="Calibri" w:hAnsi="Calibri" w:cs="Calibri"/>
          <w:b/>
          <w:bCs/>
          <w:i/>
          <w:iCs/>
          <w:sz w:val="22"/>
          <w:szCs w:val="22"/>
        </w:rPr>
        <w:t>With</w:t>
      </w:r>
      <w:r w:rsidRPr="00457DC9">
        <w:rPr>
          <w:rFonts w:ascii="Calibri" w:hAnsi="Calibri" w:cs="Calibri"/>
          <w:sz w:val="20"/>
        </w:rPr>
        <w:br/>
      </w:r>
      <w:r w:rsidR="007269DC" w:rsidRPr="00BB3F0F">
        <w:rPr>
          <w:rFonts w:asciiTheme="minorHAnsi" w:hAnsiTheme="minorHAnsi"/>
          <w:sz w:val="22"/>
          <w:szCs w:val="22"/>
        </w:rPr>
        <w:t>Stella Fowler (SF)</w:t>
      </w:r>
      <w:r w:rsidR="005675A3" w:rsidRPr="00BB3F0F">
        <w:rPr>
          <w:rFonts w:asciiTheme="minorHAnsi" w:hAnsiTheme="minorHAnsi"/>
          <w:sz w:val="22"/>
          <w:szCs w:val="22"/>
        </w:rPr>
        <w:t xml:space="preserve"> and </w:t>
      </w:r>
      <w:r w:rsidR="007E174B">
        <w:rPr>
          <w:rFonts w:asciiTheme="minorHAnsi" w:hAnsiTheme="minorHAnsi"/>
          <w:sz w:val="22"/>
          <w:szCs w:val="22"/>
        </w:rPr>
        <w:t>Rhian Todd (RT)</w:t>
      </w:r>
    </w:p>
    <w:p w14:paraId="07CFDC26" w14:textId="5296A14F" w:rsidR="0063403F" w:rsidRPr="009908B7" w:rsidRDefault="0063403F" w:rsidP="0063403F">
      <w:pPr>
        <w:pStyle w:val="Heading2"/>
        <w:rPr>
          <w:rFonts w:ascii="Calibri" w:hAnsi="Calibri" w:cs="Calibri"/>
          <w:sz w:val="20"/>
          <w:szCs w:val="20"/>
        </w:rPr>
      </w:pPr>
    </w:p>
    <w:p w14:paraId="02553AE3" w14:textId="06F7A607" w:rsidR="00BA251C" w:rsidRPr="00457DC9" w:rsidRDefault="00BA251C" w:rsidP="00BA251C">
      <w:pPr>
        <w:pStyle w:val="Heading2"/>
        <w:rPr>
          <w:rFonts w:ascii="Calibri" w:hAnsi="Calibri" w:cs="Calibri"/>
          <w:sz w:val="22"/>
          <w:szCs w:val="22"/>
        </w:rPr>
      </w:pPr>
      <w:r w:rsidRPr="00457DC9">
        <w:rPr>
          <w:rFonts w:ascii="Calibri" w:hAnsi="Calibri" w:cs="Calibri"/>
          <w:sz w:val="22"/>
          <w:szCs w:val="22"/>
        </w:rPr>
        <w:t>Apologies</w:t>
      </w:r>
    </w:p>
    <w:p w14:paraId="008854CA" w14:textId="07AE05CA" w:rsidR="005675A3" w:rsidRDefault="009A6782" w:rsidP="005675A3">
      <w:pPr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Geoff Parks (GP)</w:t>
      </w:r>
      <w:r w:rsidR="00412CC2">
        <w:rPr>
          <w:rFonts w:asciiTheme="minorHAnsi" w:hAnsiTheme="minorHAnsi" w:cstheme="minorHAnsi"/>
          <w:sz w:val="22"/>
          <w:szCs w:val="22"/>
          <w:lang w:eastAsia="x-none"/>
        </w:rPr>
        <w:t xml:space="preserve"> and Richard </w:t>
      </w:r>
      <w:r w:rsidR="00950578">
        <w:rPr>
          <w:rFonts w:asciiTheme="minorHAnsi" w:hAnsiTheme="minorHAnsi" w:cstheme="minorHAnsi"/>
          <w:sz w:val="22"/>
          <w:szCs w:val="22"/>
          <w:lang w:eastAsia="x-none"/>
        </w:rPr>
        <w:t>Morgan (RM)</w:t>
      </w:r>
    </w:p>
    <w:p w14:paraId="5EA53F98" w14:textId="77777777" w:rsidR="00135DC5" w:rsidRDefault="00135DC5" w:rsidP="005675A3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1186E0DB" w14:textId="13F9C50F" w:rsidR="00135DC5" w:rsidRPr="005675A3" w:rsidRDefault="00135DC5" w:rsidP="005675A3">
      <w:pPr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SB</w:t>
      </w:r>
      <w:r w:rsidR="004C4C5E">
        <w:rPr>
          <w:rFonts w:asciiTheme="minorHAnsi" w:hAnsiTheme="minorHAnsi" w:cstheme="minorHAnsi"/>
          <w:sz w:val="22"/>
          <w:szCs w:val="22"/>
          <w:lang w:eastAsia="x-none"/>
        </w:rPr>
        <w:t xml:space="preserve"> welcomed GL to the committee and members introduced themselves. </w:t>
      </w:r>
    </w:p>
    <w:p w14:paraId="317BADC7" w14:textId="0929809C" w:rsidR="008619AB" w:rsidRPr="00C555A0" w:rsidRDefault="008619AB" w:rsidP="00BF5175">
      <w:pPr>
        <w:rPr>
          <w:rFonts w:asciiTheme="minorHAnsi" w:hAnsiTheme="minorHAnsi"/>
          <w:color w:val="FF0000"/>
          <w:sz w:val="22"/>
          <w:szCs w:val="22"/>
        </w:rPr>
      </w:pPr>
    </w:p>
    <w:p w14:paraId="1F55B0A9" w14:textId="77777777" w:rsidR="00D058F0" w:rsidRPr="00693B9F" w:rsidRDefault="00D058F0" w:rsidP="00D058F0">
      <w:pPr>
        <w:rPr>
          <w:rFonts w:ascii="Calibri" w:hAnsi="Calibri" w:cs="Calibri"/>
          <w:bCs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512"/>
        <w:gridCol w:w="1134"/>
      </w:tblGrid>
      <w:tr w:rsidR="0083243A" w:rsidRPr="00194F18" w14:paraId="1BD3000F" w14:textId="77777777" w:rsidTr="00121218">
        <w:tc>
          <w:tcPr>
            <w:tcW w:w="421" w:type="dxa"/>
            <w:shd w:val="clear" w:color="auto" w:fill="auto"/>
          </w:tcPr>
          <w:p w14:paraId="5001EF0B" w14:textId="77777777" w:rsidR="0083243A" w:rsidRPr="008C0AF0" w:rsidRDefault="0083243A" w:rsidP="003B5CC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753C6138" w14:textId="77777777" w:rsidR="0083243A" w:rsidRPr="008C0AF0" w:rsidRDefault="0083243A" w:rsidP="003B5CC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6A9496" w14:textId="77777777" w:rsidR="0083243A" w:rsidRPr="008C0AF0" w:rsidRDefault="0083243A" w:rsidP="003B5CCF">
            <w:pPr>
              <w:rPr>
                <w:rFonts w:asciiTheme="minorHAnsi" w:hAnsiTheme="minorHAnsi" w:cs="Calibri"/>
                <w:b/>
                <w:sz w:val="20"/>
              </w:rPr>
            </w:pPr>
            <w:r w:rsidRPr="008C0AF0">
              <w:rPr>
                <w:rFonts w:asciiTheme="minorHAnsi" w:hAnsiTheme="minorHAnsi" w:cs="Calibri"/>
                <w:b/>
                <w:sz w:val="20"/>
              </w:rPr>
              <w:t>Action ref</w:t>
            </w:r>
          </w:p>
        </w:tc>
      </w:tr>
      <w:tr w:rsidR="00D849BB" w:rsidRPr="00194F18" w14:paraId="1004CB8A" w14:textId="77777777" w:rsidTr="00121218">
        <w:tc>
          <w:tcPr>
            <w:tcW w:w="421" w:type="dxa"/>
            <w:shd w:val="clear" w:color="auto" w:fill="auto"/>
          </w:tcPr>
          <w:p w14:paraId="08B5F075" w14:textId="77777777" w:rsidR="00D849BB" w:rsidRPr="008C0AF0" w:rsidRDefault="00D849BB" w:rsidP="003B5CCF">
            <w:pPr>
              <w:rPr>
                <w:rFonts w:asciiTheme="minorHAnsi" w:hAnsiTheme="minorHAnsi" w:cs="Calibri"/>
                <w:sz w:val="20"/>
              </w:rPr>
            </w:pPr>
            <w:r w:rsidRPr="008C0AF0">
              <w:rPr>
                <w:rFonts w:asciiTheme="minorHAnsi" w:hAnsiTheme="minorHAnsi" w:cs="Calibri"/>
                <w:b/>
                <w:i/>
                <w:sz w:val="20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14:paraId="46D6640A" w14:textId="77777777" w:rsidR="00D849BB" w:rsidRPr="008C0AF0" w:rsidRDefault="00D849BB" w:rsidP="00D849BB">
            <w:pPr>
              <w:rPr>
                <w:rFonts w:asciiTheme="minorHAnsi" w:hAnsiTheme="minorHAnsi" w:cs="Calibri"/>
                <w:sz w:val="20"/>
              </w:rPr>
            </w:pPr>
            <w:r w:rsidRPr="008C0AF0">
              <w:rPr>
                <w:rFonts w:asciiTheme="minorHAnsi" w:hAnsiTheme="minorHAnsi" w:cs="Calibri"/>
                <w:b/>
                <w:i/>
                <w:sz w:val="20"/>
              </w:rPr>
              <w:t>Apologies for absence</w:t>
            </w:r>
          </w:p>
        </w:tc>
        <w:tc>
          <w:tcPr>
            <w:tcW w:w="1134" w:type="dxa"/>
            <w:shd w:val="clear" w:color="auto" w:fill="auto"/>
          </w:tcPr>
          <w:p w14:paraId="29C89B91" w14:textId="77777777" w:rsidR="00D849BB" w:rsidRPr="008C0AF0" w:rsidRDefault="00D849BB" w:rsidP="003B5CC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A934FF" w:rsidRPr="00A934FF" w14:paraId="70DBEFA5" w14:textId="77777777" w:rsidTr="00121218">
        <w:tc>
          <w:tcPr>
            <w:tcW w:w="421" w:type="dxa"/>
            <w:shd w:val="clear" w:color="auto" w:fill="auto"/>
          </w:tcPr>
          <w:p w14:paraId="23013A03" w14:textId="77777777" w:rsidR="00D849BB" w:rsidRPr="00A934FF" w:rsidRDefault="00D849BB" w:rsidP="003B5CC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75EC1A76" w14:textId="77777777" w:rsidR="00AB20E9" w:rsidRDefault="00AB20E9" w:rsidP="003B5CCF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B4682" w14:textId="2DFD9FE7" w:rsidR="00D849BB" w:rsidRPr="001C3D61" w:rsidRDefault="00D849BB" w:rsidP="003B5CCF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 w:rsidRPr="001C3D61">
              <w:rPr>
                <w:rFonts w:asciiTheme="minorHAnsi" w:hAnsiTheme="minorHAnsi" w:cs="Calibri"/>
                <w:sz w:val="22"/>
                <w:szCs w:val="22"/>
              </w:rPr>
              <w:t>Apologies were received and noted as above.</w:t>
            </w:r>
          </w:p>
          <w:p w14:paraId="0E6C8C4C" w14:textId="77777777" w:rsidR="00D849BB" w:rsidRPr="00A934FF" w:rsidRDefault="00D849BB" w:rsidP="002E113C">
            <w:pPr>
              <w:outlineLvl w:val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4EF362" w14:textId="77777777" w:rsidR="00D849BB" w:rsidRPr="00A934FF" w:rsidRDefault="00D849BB" w:rsidP="003B5CCF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177B57" w:rsidRPr="00194F18" w14:paraId="0BE1E922" w14:textId="77777777" w:rsidTr="00121218">
        <w:tc>
          <w:tcPr>
            <w:tcW w:w="421" w:type="dxa"/>
            <w:shd w:val="clear" w:color="auto" w:fill="auto"/>
          </w:tcPr>
          <w:p w14:paraId="40858AE5" w14:textId="77777777" w:rsidR="00621531" w:rsidRPr="008C0AF0" w:rsidRDefault="006B61F8" w:rsidP="006B61F8">
            <w:pPr>
              <w:rPr>
                <w:rFonts w:asciiTheme="minorHAnsi" w:hAnsiTheme="minorHAnsi" w:cs="Calibri"/>
                <w:sz w:val="20"/>
              </w:rPr>
            </w:pPr>
            <w:r w:rsidRPr="008C0AF0">
              <w:rPr>
                <w:rFonts w:asciiTheme="minorHAnsi" w:hAnsiTheme="minorHAnsi" w:cs="Calibri"/>
                <w:b/>
                <w:i/>
                <w:sz w:val="20"/>
              </w:rPr>
              <w:t>2</w:t>
            </w:r>
            <w:r w:rsidR="00621531" w:rsidRPr="008C0AF0">
              <w:rPr>
                <w:rFonts w:asciiTheme="minorHAnsi" w:hAnsiTheme="minorHAnsi" w:cs="Calibri"/>
                <w:b/>
                <w:i/>
                <w:sz w:val="20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14:paraId="5E2E5A11" w14:textId="49416564" w:rsidR="00621531" w:rsidRPr="008C0AF0" w:rsidRDefault="006B61F8" w:rsidP="004D3635">
            <w:pPr>
              <w:rPr>
                <w:rFonts w:asciiTheme="minorHAnsi" w:hAnsiTheme="minorHAnsi" w:cs="Calibri"/>
                <w:sz w:val="20"/>
              </w:rPr>
            </w:pPr>
            <w:r w:rsidRPr="008C0AF0">
              <w:rPr>
                <w:rFonts w:asciiTheme="minorHAnsi" w:hAnsiTheme="minorHAnsi" w:cs="Calibri"/>
                <w:b/>
                <w:i/>
                <w:sz w:val="20"/>
              </w:rPr>
              <w:t>Minut</w:t>
            </w:r>
            <w:r w:rsidR="00AD3590" w:rsidRPr="008C0AF0">
              <w:rPr>
                <w:rFonts w:asciiTheme="minorHAnsi" w:hAnsiTheme="minorHAnsi" w:cs="Calibri"/>
                <w:b/>
                <w:i/>
                <w:sz w:val="20"/>
              </w:rPr>
              <w:t>e</w:t>
            </w:r>
            <w:r w:rsidR="00426248" w:rsidRPr="008C0AF0">
              <w:rPr>
                <w:rFonts w:asciiTheme="minorHAnsi" w:hAnsiTheme="minorHAnsi" w:cs="Calibri"/>
                <w:b/>
                <w:i/>
                <w:sz w:val="20"/>
              </w:rPr>
              <w:t xml:space="preserve">s </w:t>
            </w:r>
            <w:r w:rsidR="00621531" w:rsidRPr="008C0AF0">
              <w:rPr>
                <w:rFonts w:asciiTheme="minorHAnsi" w:hAnsiTheme="minorHAnsi" w:cs="Calibri"/>
                <w:b/>
                <w:i/>
                <w:sz w:val="20"/>
              </w:rPr>
              <w:t>of the meeting held o</w:t>
            </w:r>
            <w:r w:rsidR="0083243A" w:rsidRPr="008C0AF0">
              <w:rPr>
                <w:rFonts w:asciiTheme="minorHAnsi" w:hAnsiTheme="minorHAnsi" w:cs="Calibri"/>
                <w:b/>
                <w:i/>
                <w:sz w:val="20"/>
              </w:rPr>
              <w:t xml:space="preserve">n </w:t>
            </w:r>
            <w:r w:rsidR="006E25F6">
              <w:rPr>
                <w:rFonts w:asciiTheme="minorHAnsi" w:hAnsiTheme="minorHAnsi" w:cs="Calibri"/>
                <w:b/>
                <w:i/>
                <w:sz w:val="20"/>
              </w:rPr>
              <w:t>30</w:t>
            </w:r>
            <w:r w:rsidR="00733229" w:rsidRPr="00733229">
              <w:rPr>
                <w:rFonts w:asciiTheme="minorHAnsi" w:hAnsiTheme="minorHAnsi" w:cs="Calibri"/>
                <w:b/>
                <w:i/>
                <w:sz w:val="20"/>
                <w:vertAlign w:val="superscript"/>
              </w:rPr>
              <w:t>th</w:t>
            </w:r>
            <w:r w:rsidR="00733229">
              <w:rPr>
                <w:rFonts w:asciiTheme="minorHAnsi" w:hAnsiTheme="minorHAnsi" w:cs="Calibri"/>
                <w:b/>
                <w:i/>
                <w:sz w:val="20"/>
              </w:rPr>
              <w:t xml:space="preserve"> </w:t>
            </w:r>
            <w:r w:rsidR="006E25F6">
              <w:rPr>
                <w:rFonts w:asciiTheme="minorHAnsi" w:hAnsiTheme="minorHAnsi" w:cs="Calibri"/>
                <w:b/>
                <w:i/>
                <w:sz w:val="20"/>
              </w:rPr>
              <w:t>January 2023</w:t>
            </w:r>
          </w:p>
        </w:tc>
        <w:tc>
          <w:tcPr>
            <w:tcW w:w="1134" w:type="dxa"/>
            <w:shd w:val="clear" w:color="auto" w:fill="auto"/>
          </w:tcPr>
          <w:p w14:paraId="33422714" w14:textId="77777777" w:rsidR="00621531" w:rsidRPr="008C0AF0" w:rsidRDefault="00621531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98365D" w:rsidRPr="0098365D" w14:paraId="1C6FE993" w14:textId="77777777" w:rsidTr="00121218">
        <w:tc>
          <w:tcPr>
            <w:tcW w:w="421" w:type="dxa"/>
            <w:shd w:val="clear" w:color="auto" w:fill="auto"/>
          </w:tcPr>
          <w:p w14:paraId="74B98009" w14:textId="77777777" w:rsidR="00621531" w:rsidRPr="0098365D" w:rsidRDefault="00621531">
            <w:pPr>
              <w:rPr>
                <w:rFonts w:asciiTheme="minorHAnsi" w:hAnsiTheme="minorHAnsi" w:cs="Calibri"/>
                <w:color w:val="FF0000"/>
                <w:sz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228AD701" w14:textId="735E7F94" w:rsidR="00FC7950" w:rsidRDefault="00FC7950" w:rsidP="007123EB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89895" w14:textId="3F04DA0F" w:rsidR="007269DC" w:rsidRDefault="00621531" w:rsidP="007123EB">
            <w:pPr>
              <w:outlineLvl w:val="0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9908B7">
              <w:rPr>
                <w:rFonts w:asciiTheme="minorHAnsi" w:hAnsiTheme="minorHAnsi" w:cs="Calibri"/>
                <w:sz w:val="22"/>
                <w:szCs w:val="22"/>
              </w:rPr>
              <w:t xml:space="preserve">The </w:t>
            </w:r>
            <w:r w:rsidR="009306E5" w:rsidRPr="009908B7">
              <w:rPr>
                <w:rFonts w:asciiTheme="minorHAnsi" w:hAnsiTheme="minorHAnsi" w:cs="Calibri"/>
                <w:sz w:val="22"/>
                <w:szCs w:val="22"/>
              </w:rPr>
              <w:t>minu</w:t>
            </w:r>
            <w:r w:rsidR="00AD3590" w:rsidRPr="009908B7">
              <w:rPr>
                <w:rFonts w:asciiTheme="minorHAnsi" w:hAnsiTheme="minorHAnsi" w:cs="Calibri"/>
                <w:sz w:val="22"/>
                <w:szCs w:val="22"/>
              </w:rPr>
              <w:t xml:space="preserve">tes </w:t>
            </w:r>
            <w:r w:rsidR="00426248" w:rsidRPr="009908B7">
              <w:rPr>
                <w:rFonts w:asciiTheme="minorHAnsi" w:hAnsiTheme="minorHAnsi" w:cs="Calibri"/>
                <w:sz w:val="22"/>
                <w:szCs w:val="22"/>
              </w:rPr>
              <w:t>of the previous meeting</w:t>
            </w:r>
            <w:r w:rsidR="00AD3590" w:rsidRPr="009908B7">
              <w:rPr>
                <w:rFonts w:asciiTheme="minorHAnsi" w:hAnsiTheme="minorHAnsi" w:cs="Calibri"/>
                <w:sz w:val="22"/>
                <w:szCs w:val="22"/>
              </w:rPr>
              <w:t xml:space="preserve"> of the </w:t>
            </w:r>
            <w:r w:rsidR="00863483" w:rsidRPr="009908B7">
              <w:rPr>
                <w:rFonts w:asciiTheme="minorHAnsi" w:hAnsiTheme="minorHAnsi" w:cs="Calibri"/>
                <w:sz w:val="22"/>
                <w:szCs w:val="22"/>
              </w:rPr>
              <w:t xml:space="preserve">Recruitment and </w:t>
            </w:r>
            <w:r w:rsidR="00752DF3" w:rsidRPr="009908B7">
              <w:rPr>
                <w:rFonts w:asciiTheme="minorHAnsi" w:hAnsiTheme="minorHAnsi" w:cs="Calibri"/>
                <w:sz w:val="22"/>
                <w:szCs w:val="22"/>
              </w:rPr>
              <w:t xml:space="preserve">Admissions </w:t>
            </w:r>
            <w:r w:rsidR="00863483" w:rsidRPr="009908B7">
              <w:rPr>
                <w:rFonts w:asciiTheme="minorHAnsi" w:hAnsiTheme="minorHAnsi" w:cs="Calibri"/>
                <w:sz w:val="22"/>
                <w:szCs w:val="22"/>
              </w:rPr>
              <w:t>Committee</w:t>
            </w:r>
            <w:r w:rsidR="00AD3590" w:rsidRPr="009908B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5C43E8" w:rsidRPr="009908B7">
              <w:rPr>
                <w:rFonts w:asciiTheme="minorHAnsi" w:hAnsiTheme="minorHAnsi" w:cs="Calibri"/>
                <w:sz w:val="22"/>
                <w:szCs w:val="22"/>
              </w:rPr>
              <w:t xml:space="preserve">held </w:t>
            </w:r>
            <w:r w:rsidR="006E25F6"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="00094F09" w:rsidRPr="00094F09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th</w:t>
            </w:r>
            <w:r w:rsidR="00094F0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E25F6">
              <w:rPr>
                <w:rFonts w:asciiTheme="minorHAnsi" w:hAnsiTheme="minorHAnsi" w:cs="Calibri"/>
                <w:sz w:val="22"/>
                <w:szCs w:val="22"/>
              </w:rPr>
              <w:t>January</w:t>
            </w:r>
            <w:r w:rsidR="00336F01" w:rsidRPr="009908B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336F01" w:rsidRPr="004A139E">
              <w:rPr>
                <w:rFonts w:asciiTheme="minorHAnsi" w:hAnsiTheme="minorHAnsi" w:cs="Calibri"/>
                <w:sz w:val="22"/>
                <w:szCs w:val="22"/>
              </w:rPr>
              <w:t xml:space="preserve">were </w:t>
            </w:r>
            <w:r w:rsidR="00336F01" w:rsidRPr="00D1542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appro</w:t>
            </w:r>
            <w:r w:rsidRPr="00D1542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ved</w:t>
            </w:r>
            <w:r w:rsidR="007269DC" w:rsidRPr="004A139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0088C269" w14:textId="4542D60A" w:rsidR="00225CB8" w:rsidRDefault="00225CB8" w:rsidP="007123EB">
            <w:pPr>
              <w:outlineLvl w:val="0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3F220909" w14:textId="7804CDCF" w:rsidR="000D6C61" w:rsidRPr="00ED3DCB" w:rsidRDefault="00084C86" w:rsidP="007123EB">
            <w:pPr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908B7">
              <w:rPr>
                <w:rFonts w:asciiTheme="minorHAnsi" w:hAnsiTheme="minorHAnsi" w:cs="Calibri"/>
                <w:sz w:val="22"/>
                <w:szCs w:val="22"/>
              </w:rPr>
              <w:t>Draft watermark to be removed and final minutes to be loaded to website</w:t>
            </w:r>
            <w:r w:rsidRPr="009908B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. Action: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RT</w:t>
            </w:r>
          </w:p>
          <w:p w14:paraId="3BA0BB8F" w14:textId="77777777" w:rsidR="00CC3D49" w:rsidRDefault="00CC3D49" w:rsidP="00084C86">
            <w:pPr>
              <w:outlineLvl w:val="0"/>
              <w:rPr>
                <w:rFonts w:asciiTheme="minorHAnsi" w:hAnsiTheme="minorHAnsi" w:cs="Calibri"/>
                <w:color w:val="FF0000"/>
                <w:sz w:val="20"/>
              </w:rPr>
            </w:pPr>
          </w:p>
          <w:p w14:paraId="56F57C14" w14:textId="3AE2F159" w:rsidR="00ED05AC" w:rsidRDefault="00546E4E" w:rsidP="00084C86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At the last meeting t</w:t>
            </w:r>
            <w:r w:rsidR="00ED05AC">
              <w:rPr>
                <w:rFonts w:asciiTheme="minorHAnsi" w:hAnsiTheme="minorHAnsi" w:cs="Calibri"/>
                <w:sz w:val="22"/>
                <w:szCs w:val="22"/>
              </w:rPr>
              <w:t xml:space="preserve">he committee discussed and agreed SF should check what </w:t>
            </w:r>
            <w:r w:rsidR="00934273">
              <w:rPr>
                <w:rFonts w:asciiTheme="minorHAnsi" w:hAnsiTheme="minorHAnsi" w:cs="Calibri"/>
                <w:sz w:val="22"/>
                <w:szCs w:val="22"/>
              </w:rPr>
              <w:t xml:space="preserve">gender classifications </w:t>
            </w:r>
            <w:r w:rsidR="00ED05AC">
              <w:rPr>
                <w:rFonts w:asciiTheme="minorHAnsi" w:hAnsiTheme="minorHAnsi" w:cs="Calibri"/>
                <w:sz w:val="22"/>
                <w:szCs w:val="22"/>
              </w:rPr>
              <w:t>UCAS and HESA use.</w:t>
            </w:r>
            <w:r w:rsidR="00934273">
              <w:rPr>
                <w:rFonts w:asciiTheme="minorHAnsi" w:hAnsiTheme="minorHAnsi" w:cs="Calibri"/>
                <w:sz w:val="22"/>
                <w:szCs w:val="22"/>
              </w:rPr>
              <w:t xml:space="preserve"> SF reported back that they use male, female and other. SB requested this be added as a future agenda item</w:t>
            </w:r>
            <w:r w:rsidR="000B18C5">
              <w:rPr>
                <w:rFonts w:asciiTheme="minorHAnsi" w:hAnsiTheme="minorHAnsi" w:cs="Calibri"/>
                <w:sz w:val="22"/>
                <w:szCs w:val="22"/>
              </w:rPr>
              <w:t xml:space="preserve"> for further discussion</w:t>
            </w:r>
            <w:r w:rsidR="00934273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  <w:p w14:paraId="63FD03F1" w14:textId="011E6BDB" w:rsidR="00546E4E" w:rsidRPr="00546E4E" w:rsidRDefault="00546E4E" w:rsidP="00084C86">
            <w:pPr>
              <w:outlineLvl w:val="0"/>
              <w:rPr>
                <w:rFonts w:asciiTheme="minorHAnsi" w:hAnsiTheme="minorHAnsi" w:cs="Calibr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Action: RT</w:t>
            </w:r>
          </w:p>
          <w:p w14:paraId="27BC9F35" w14:textId="3B330974" w:rsidR="009A6782" w:rsidRPr="0098365D" w:rsidRDefault="009A6782" w:rsidP="00084C86">
            <w:pPr>
              <w:outlineLvl w:val="0"/>
              <w:rPr>
                <w:rFonts w:asciiTheme="minorHAnsi" w:hAnsiTheme="minorHAnsi" w:cs="Calibri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876EAE" w14:textId="1612EFBE" w:rsidR="00DF21CC" w:rsidRDefault="00DF21CC" w:rsidP="003C277A">
            <w:pPr>
              <w:rPr>
                <w:rFonts w:asciiTheme="minorHAnsi" w:hAnsiTheme="minorHAnsi" w:cs="Calibri"/>
                <w:b/>
                <w:sz w:val="20"/>
              </w:rPr>
            </w:pPr>
          </w:p>
          <w:p w14:paraId="23167E31" w14:textId="7E0CD88B" w:rsidR="00AB20E9" w:rsidRDefault="00AB20E9" w:rsidP="003C27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DDC4B33" w14:textId="77777777" w:rsidR="00C57238" w:rsidRDefault="00C57238" w:rsidP="003C27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A28437C" w14:textId="11041848" w:rsidR="00AB20E9" w:rsidRDefault="00AB20E9" w:rsidP="003C27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E5D6178" w14:textId="77777777" w:rsidR="00ED3DCB" w:rsidRDefault="00ED3DCB" w:rsidP="003C27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2D17377" w14:textId="5FCC6CEE" w:rsidR="00100512" w:rsidRDefault="00100512" w:rsidP="003C27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  <w:r w:rsidR="009A6782">
              <w:rPr>
                <w:rFonts w:asciiTheme="minorHAnsi" w:hAnsiTheme="minorHAnsi" w:cs="Calibri"/>
                <w:b/>
                <w:sz w:val="22"/>
                <w:szCs w:val="22"/>
              </w:rPr>
              <w:t>30</w:t>
            </w:r>
            <w:r w:rsidR="006E25F6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  <w:r w:rsidR="00D15420">
              <w:rPr>
                <w:rFonts w:asciiTheme="minorHAnsi" w:hAnsiTheme="minorHAnsi" w:cs="Calibri"/>
                <w:b/>
                <w:sz w:val="22"/>
                <w:szCs w:val="22"/>
              </w:rPr>
              <w:t>01</w:t>
            </w:r>
          </w:p>
          <w:p w14:paraId="242294E9" w14:textId="77777777" w:rsidR="009A6782" w:rsidRDefault="009A6782" w:rsidP="003C27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4C6BB01" w14:textId="77777777" w:rsidR="00546E4E" w:rsidRDefault="00546E4E" w:rsidP="003C27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D5677E3" w14:textId="77777777" w:rsidR="00546E4E" w:rsidRDefault="00546E4E" w:rsidP="003C27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7A958D2" w14:textId="77777777" w:rsidR="00546E4E" w:rsidRDefault="00546E4E" w:rsidP="003C27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F965E59" w14:textId="77777777" w:rsidR="000B18C5" w:rsidRDefault="000B18C5" w:rsidP="003C27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A3488C7" w14:textId="2F51C8F0" w:rsidR="009A6782" w:rsidRPr="004B7363" w:rsidRDefault="009A6782" w:rsidP="003C27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230</w:t>
            </w:r>
            <w:r w:rsidR="00546E4E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-02</w:t>
            </w:r>
          </w:p>
        </w:tc>
      </w:tr>
      <w:tr w:rsidR="004D3635" w:rsidRPr="00861A25" w14:paraId="436BFCF4" w14:textId="77777777" w:rsidTr="001403A5">
        <w:tc>
          <w:tcPr>
            <w:tcW w:w="421" w:type="dxa"/>
            <w:shd w:val="clear" w:color="auto" w:fill="auto"/>
          </w:tcPr>
          <w:p w14:paraId="1AA79735" w14:textId="77777777" w:rsidR="004D3635" w:rsidRPr="00861A25" w:rsidRDefault="004D3635" w:rsidP="001403A5">
            <w:pPr>
              <w:rPr>
                <w:rFonts w:asciiTheme="minorHAnsi" w:hAnsiTheme="minorHAnsi" w:cs="Calibri"/>
                <w:sz w:val="20"/>
              </w:rPr>
            </w:pPr>
            <w:r w:rsidRPr="00861A25">
              <w:rPr>
                <w:rFonts w:asciiTheme="minorHAnsi" w:hAnsiTheme="minorHAnsi" w:cs="Calibri"/>
                <w:b/>
                <w:i/>
                <w:sz w:val="20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14:paraId="2A6085BA" w14:textId="13BED2E7" w:rsidR="004D3635" w:rsidRPr="00861A25" w:rsidRDefault="004D3635" w:rsidP="001403A5">
            <w:pPr>
              <w:rPr>
                <w:rFonts w:asciiTheme="minorHAnsi" w:hAnsiTheme="minorHAnsi" w:cs="Calibri"/>
                <w:sz w:val="20"/>
              </w:rPr>
            </w:pPr>
            <w:r w:rsidRPr="00861A25">
              <w:rPr>
                <w:rFonts w:asciiTheme="minorHAnsi" w:hAnsiTheme="minorHAnsi" w:cs="Calibri"/>
                <w:b/>
                <w:i/>
                <w:sz w:val="20"/>
              </w:rPr>
              <w:t xml:space="preserve">Matters arising </w:t>
            </w:r>
            <w:r w:rsidR="00C555A0" w:rsidRPr="00861A25">
              <w:rPr>
                <w:rFonts w:asciiTheme="minorHAnsi" w:hAnsiTheme="minorHAnsi" w:cs="Calibri"/>
                <w:b/>
                <w:i/>
                <w:sz w:val="20"/>
              </w:rPr>
              <w:t>(</w:t>
            </w:r>
            <w:r w:rsidRPr="00861A25">
              <w:rPr>
                <w:rFonts w:asciiTheme="minorHAnsi" w:hAnsiTheme="minorHAnsi" w:cs="Calibri"/>
                <w:b/>
                <w:i/>
                <w:sz w:val="20"/>
              </w:rPr>
              <w:t>not</w:t>
            </w:r>
            <w:r w:rsidR="00C555A0" w:rsidRPr="00861A25">
              <w:rPr>
                <w:rFonts w:asciiTheme="minorHAnsi" w:hAnsiTheme="minorHAnsi" w:cs="Calibri"/>
                <w:b/>
                <w:i/>
                <w:sz w:val="20"/>
              </w:rPr>
              <w:t xml:space="preserve"> covered elsewhere</w:t>
            </w:r>
            <w:r w:rsidRPr="00861A25">
              <w:rPr>
                <w:rFonts w:asciiTheme="minorHAnsi" w:hAnsiTheme="minorHAnsi" w:cs="Calibri"/>
                <w:b/>
                <w:i/>
                <w:sz w:val="20"/>
              </w:rPr>
              <w:t xml:space="preserve"> </w:t>
            </w:r>
            <w:r w:rsidR="00C555A0" w:rsidRPr="00861A25">
              <w:rPr>
                <w:rFonts w:asciiTheme="minorHAnsi" w:hAnsiTheme="minorHAnsi" w:cs="Calibri"/>
                <w:b/>
                <w:i/>
                <w:sz w:val="20"/>
              </w:rPr>
              <w:t>i</w:t>
            </w:r>
            <w:r w:rsidRPr="00861A25">
              <w:rPr>
                <w:rFonts w:asciiTheme="minorHAnsi" w:hAnsiTheme="minorHAnsi" w:cs="Calibri"/>
                <w:b/>
                <w:i/>
                <w:sz w:val="20"/>
              </w:rPr>
              <w:t>n the agenda</w:t>
            </w:r>
            <w:r w:rsidR="00C555A0" w:rsidRPr="00861A25">
              <w:rPr>
                <w:rFonts w:asciiTheme="minorHAnsi" w:hAnsiTheme="minorHAnsi" w:cs="Calibri"/>
                <w:b/>
                <w:i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3F6F042" w14:textId="77777777" w:rsidR="004D3635" w:rsidRPr="00861A25" w:rsidRDefault="004D3635" w:rsidP="001403A5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4D3635" w:rsidRPr="007D7FB7" w14:paraId="0023A97F" w14:textId="77777777" w:rsidTr="001403A5">
        <w:tc>
          <w:tcPr>
            <w:tcW w:w="421" w:type="dxa"/>
            <w:shd w:val="clear" w:color="auto" w:fill="auto"/>
          </w:tcPr>
          <w:p w14:paraId="20D3E27A" w14:textId="77777777" w:rsidR="004D3635" w:rsidRPr="007D7FB7" w:rsidRDefault="004D3635" w:rsidP="001403A5">
            <w:pPr>
              <w:rPr>
                <w:rFonts w:asciiTheme="minorHAnsi" w:hAnsiTheme="minorHAnsi" w:cs="Calibri"/>
                <w:color w:val="FF0000"/>
                <w:sz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298A5E45" w14:textId="4A7CC343" w:rsidR="00EF358F" w:rsidRDefault="00EF358F" w:rsidP="001403A5">
            <w:pPr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F5BBC4E" w14:textId="06F72392" w:rsidR="009A6782" w:rsidRDefault="00F26446" w:rsidP="001403A5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Recruitment and Admissions toolkit</w:t>
            </w:r>
          </w:p>
          <w:p w14:paraId="20BDED52" w14:textId="24E7883B" w:rsidR="00F26446" w:rsidRDefault="00F26446" w:rsidP="001403A5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JR said he did not add this to the </w:t>
            </w:r>
            <w:r w:rsidR="00B83B4C">
              <w:rPr>
                <w:rFonts w:asciiTheme="minorHAnsi" w:hAnsiTheme="minorHAnsi" w:cs="Calibri"/>
                <w:sz w:val="22"/>
                <w:szCs w:val="22"/>
              </w:rPr>
              <w:t xml:space="preserve">already busy agenda. The toolkit on the website is out of date. </w:t>
            </w:r>
            <w:r w:rsidR="001A66C4">
              <w:rPr>
                <w:rFonts w:asciiTheme="minorHAnsi" w:hAnsiTheme="minorHAnsi" w:cs="Calibri"/>
                <w:sz w:val="22"/>
                <w:szCs w:val="22"/>
              </w:rPr>
              <w:t xml:space="preserve">SB proposes archiving the toolkit and the committee agrees. JR said when staff resources allows this can </w:t>
            </w:r>
            <w:r w:rsidR="00BA16BA">
              <w:rPr>
                <w:rFonts w:asciiTheme="minorHAnsi" w:hAnsiTheme="minorHAnsi" w:cs="Calibri"/>
                <w:sz w:val="22"/>
                <w:szCs w:val="22"/>
              </w:rPr>
              <w:t xml:space="preserve">be revisited. </w:t>
            </w:r>
            <w:r w:rsidR="00AB6910">
              <w:rPr>
                <w:rFonts w:asciiTheme="minorHAnsi" w:hAnsiTheme="minorHAnsi" w:cs="Calibri"/>
                <w:sz w:val="22"/>
                <w:szCs w:val="22"/>
              </w:rPr>
              <w:t xml:space="preserve">RT to archive the toolkit and add a note to the page </w:t>
            </w:r>
            <w:r w:rsidR="00B43443">
              <w:rPr>
                <w:rFonts w:asciiTheme="minorHAnsi" w:hAnsiTheme="minorHAnsi" w:cs="Calibri"/>
                <w:sz w:val="22"/>
                <w:szCs w:val="22"/>
              </w:rPr>
              <w:t xml:space="preserve">– this was created in (date) but has been left here for archive </w:t>
            </w:r>
            <w:proofErr w:type="gramStart"/>
            <w:r w:rsidR="00B43443">
              <w:rPr>
                <w:rFonts w:asciiTheme="minorHAnsi" w:hAnsiTheme="minorHAnsi" w:cs="Calibri"/>
                <w:sz w:val="22"/>
                <w:szCs w:val="22"/>
              </w:rPr>
              <w:t>purposes’</w:t>
            </w:r>
            <w:proofErr w:type="gramEnd"/>
            <w:r w:rsidR="00B43443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  <w:p w14:paraId="16478FD1" w14:textId="5848A003" w:rsidR="00BA16BA" w:rsidRPr="00BA16BA" w:rsidRDefault="00BA16BA" w:rsidP="001403A5">
            <w:pPr>
              <w:outlineLvl w:val="0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BA16B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Action: RT</w:t>
            </w:r>
          </w:p>
          <w:p w14:paraId="726D95F9" w14:textId="77777777" w:rsidR="0071043D" w:rsidRDefault="0071043D" w:rsidP="001403A5">
            <w:pPr>
              <w:outlineLvl w:val="0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0EE77CF1" w14:textId="77777777" w:rsidR="009371DD" w:rsidRDefault="009371DD" w:rsidP="001403A5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JR suggested this be a topic for discussion at the next Forum. </w:t>
            </w:r>
            <w:r w:rsidR="00717A23">
              <w:rPr>
                <w:rFonts w:asciiTheme="minorHAnsi" w:hAnsiTheme="minorHAnsi" w:cs="Calibri"/>
                <w:sz w:val="22"/>
                <w:szCs w:val="22"/>
              </w:rPr>
              <w:t xml:space="preserve">SB agreed this would be timely. </w:t>
            </w:r>
          </w:p>
          <w:p w14:paraId="0DAA7E04" w14:textId="53BCD941" w:rsidR="00717A23" w:rsidRPr="009371DD" w:rsidRDefault="00717A23" w:rsidP="001403A5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B12655" w14:textId="77777777" w:rsidR="004D3635" w:rsidRDefault="004D3635" w:rsidP="001403A5">
            <w:pPr>
              <w:rPr>
                <w:rFonts w:asciiTheme="minorHAnsi" w:hAnsiTheme="minorHAnsi" w:cs="Calibri"/>
                <w:b/>
                <w:sz w:val="20"/>
              </w:rPr>
            </w:pPr>
          </w:p>
          <w:p w14:paraId="071884A4" w14:textId="77777777" w:rsidR="004D3635" w:rsidRDefault="004D3635" w:rsidP="001403A5">
            <w:pPr>
              <w:rPr>
                <w:rFonts w:asciiTheme="minorHAnsi" w:hAnsiTheme="minorHAnsi" w:cs="Calibri"/>
                <w:b/>
                <w:sz w:val="20"/>
              </w:rPr>
            </w:pPr>
          </w:p>
          <w:p w14:paraId="3919451F" w14:textId="77777777" w:rsidR="006F1695" w:rsidRDefault="006F1695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23339EE" w14:textId="77777777" w:rsidR="00BA16BA" w:rsidRDefault="00BA16BA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C0B50CB" w14:textId="77777777" w:rsidR="00BA16BA" w:rsidRDefault="00BA16BA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84B8851" w14:textId="77777777" w:rsidR="00B43443" w:rsidRDefault="00B43443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210B131" w14:textId="77777777" w:rsidR="00B43443" w:rsidRDefault="00B43443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66AF41B" w14:textId="54B94173" w:rsidR="00BA16BA" w:rsidRPr="00BA16BA" w:rsidRDefault="00BA16BA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2304-03</w:t>
            </w:r>
          </w:p>
        </w:tc>
      </w:tr>
      <w:tr w:rsidR="0053487C" w:rsidRPr="00194F18" w14:paraId="6E9AE645" w14:textId="77777777" w:rsidTr="001403A5">
        <w:tc>
          <w:tcPr>
            <w:tcW w:w="421" w:type="dxa"/>
            <w:shd w:val="clear" w:color="auto" w:fill="auto"/>
          </w:tcPr>
          <w:p w14:paraId="5280CF6C" w14:textId="77777777" w:rsidR="0053487C" w:rsidRPr="008C0AF0" w:rsidRDefault="0053487C" w:rsidP="001403A5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</w:rPr>
              <w:lastRenderedPageBreak/>
              <w:t>4</w:t>
            </w:r>
            <w:r w:rsidRPr="008C0AF0">
              <w:rPr>
                <w:rFonts w:asciiTheme="minorHAnsi" w:hAnsiTheme="minorHAnsi" w:cs="Calibri"/>
                <w:b/>
                <w:i/>
                <w:sz w:val="20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14:paraId="32A2551A" w14:textId="3213F717" w:rsidR="0053487C" w:rsidRPr="008C0AF0" w:rsidRDefault="0053487C" w:rsidP="001403A5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</w:rPr>
              <w:t xml:space="preserve">Recruitment and Admissions Forum </w:t>
            </w:r>
            <w:r w:rsidR="00717A23">
              <w:rPr>
                <w:rFonts w:asciiTheme="minorHAnsi" w:hAnsiTheme="minorHAnsi" w:cs="Calibri"/>
                <w:b/>
                <w:i/>
                <w:sz w:val="20"/>
              </w:rPr>
              <w:t>Planning</w:t>
            </w:r>
          </w:p>
        </w:tc>
        <w:tc>
          <w:tcPr>
            <w:tcW w:w="1134" w:type="dxa"/>
            <w:shd w:val="clear" w:color="auto" w:fill="auto"/>
          </w:tcPr>
          <w:p w14:paraId="18A78B62" w14:textId="77777777" w:rsidR="0053487C" w:rsidRPr="008C0AF0" w:rsidRDefault="0053487C" w:rsidP="001403A5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53487C" w:rsidRPr="007D7FB7" w14:paraId="52FE87F6" w14:textId="77777777" w:rsidTr="001403A5">
        <w:tc>
          <w:tcPr>
            <w:tcW w:w="421" w:type="dxa"/>
            <w:shd w:val="clear" w:color="auto" w:fill="auto"/>
          </w:tcPr>
          <w:p w14:paraId="4780E3B2" w14:textId="77777777" w:rsidR="0053487C" w:rsidRPr="007D7FB7" w:rsidRDefault="0053487C" w:rsidP="001403A5">
            <w:pPr>
              <w:rPr>
                <w:rFonts w:asciiTheme="minorHAnsi" w:hAnsiTheme="minorHAnsi" w:cs="Calibri"/>
                <w:color w:val="FF0000"/>
                <w:sz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36ABFC9B" w14:textId="7649E08C" w:rsidR="0053487C" w:rsidRDefault="0053487C" w:rsidP="001403A5">
            <w:pPr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8F49225" w14:textId="4140611B" w:rsidR="003A560B" w:rsidRPr="00594219" w:rsidRDefault="005C58D7" w:rsidP="001403A5">
            <w:pPr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JR said we need the results of the survey SF is planning before making too many decisions. </w:t>
            </w:r>
            <w:r w:rsidR="004E11F4">
              <w:rPr>
                <w:rFonts w:asciiTheme="minorHAnsi" w:hAnsiTheme="minorHAnsi" w:cs="Calibri"/>
                <w:sz w:val="22"/>
                <w:szCs w:val="22"/>
              </w:rPr>
              <w:t xml:space="preserve">SF drafted a survey last week and could circulate this to members next week. </w:t>
            </w:r>
            <w:r w:rsidR="004E6FBA">
              <w:rPr>
                <w:rFonts w:asciiTheme="minorHAnsi" w:hAnsiTheme="minorHAnsi" w:cs="Calibri"/>
                <w:sz w:val="22"/>
                <w:szCs w:val="22"/>
              </w:rPr>
              <w:t xml:space="preserve">JR said we wouldn’t start planning until Congress has happened but it would be good to have a venue/date agreed prior to that. </w:t>
            </w:r>
            <w:r w:rsidR="002524A7">
              <w:rPr>
                <w:rFonts w:asciiTheme="minorHAnsi" w:hAnsiTheme="minorHAnsi" w:cs="Calibri"/>
                <w:sz w:val="22"/>
                <w:szCs w:val="22"/>
              </w:rPr>
              <w:t xml:space="preserve">SF shared her screen and showed the committee the draft questionnaire. </w:t>
            </w:r>
            <w:r w:rsidR="00594219">
              <w:rPr>
                <w:rFonts w:asciiTheme="minorHAnsi" w:hAnsiTheme="minorHAnsi" w:cs="Calibri"/>
                <w:sz w:val="22"/>
                <w:szCs w:val="22"/>
              </w:rPr>
              <w:t xml:space="preserve">SB asked SF to circulate a copy to all committee members for comment. </w:t>
            </w:r>
            <w:r w:rsidR="0059421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Action: SF</w:t>
            </w:r>
          </w:p>
          <w:p w14:paraId="18AE04CC" w14:textId="77777777" w:rsidR="004B385E" w:rsidRDefault="004B385E" w:rsidP="001403A5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348613" w14:textId="325A3DBC" w:rsidR="009C0C8D" w:rsidRDefault="004B385E" w:rsidP="001403A5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SB asked what the biggest topical point</w:t>
            </w:r>
            <w:r w:rsidR="005758BC">
              <w:rPr>
                <w:rFonts w:asciiTheme="minorHAnsi" w:hAnsiTheme="minorHAnsi" w:cs="Calibri"/>
                <w:sz w:val="22"/>
                <w:szCs w:val="22"/>
              </w:rPr>
              <w:t>s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are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at the moment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in terms of a theme for the Forum. JR suggested </w:t>
            </w:r>
            <w:r w:rsidR="005758BC">
              <w:rPr>
                <w:rFonts w:asciiTheme="minorHAnsi" w:hAnsiTheme="minorHAnsi" w:cs="Calibri"/>
                <w:sz w:val="22"/>
                <w:szCs w:val="22"/>
              </w:rPr>
              <w:t xml:space="preserve">the </w:t>
            </w:r>
            <w:proofErr w:type="spellStart"/>
            <w:r w:rsidR="005758BC">
              <w:rPr>
                <w:rFonts w:asciiTheme="minorHAnsi" w:hAnsiTheme="minorHAnsi" w:cs="Calibri"/>
                <w:sz w:val="22"/>
                <w:szCs w:val="22"/>
              </w:rPr>
              <w:t>OfS’s</w:t>
            </w:r>
            <w:proofErr w:type="spellEnd"/>
            <w:r w:rsidR="005758BC">
              <w:rPr>
                <w:rFonts w:asciiTheme="minorHAnsi" w:hAnsiTheme="minorHAnsi" w:cs="Calibri"/>
                <w:sz w:val="22"/>
                <w:szCs w:val="22"/>
              </w:rPr>
              <w:t xml:space="preserve"> new </w:t>
            </w:r>
            <w:r>
              <w:rPr>
                <w:rFonts w:asciiTheme="minorHAnsi" w:hAnsiTheme="minorHAnsi" w:cs="Calibri"/>
                <w:sz w:val="22"/>
                <w:szCs w:val="22"/>
              </w:rPr>
              <w:t>risk</w:t>
            </w:r>
            <w:r w:rsidR="005758BC">
              <w:rPr>
                <w:rFonts w:asciiTheme="minorHAnsi" w:hAnsiTheme="minorHAnsi" w:cs="Calibri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based approach to equality </w:t>
            </w:r>
            <w:r w:rsidR="00E815E1">
              <w:rPr>
                <w:rFonts w:asciiTheme="minorHAnsi" w:hAnsiTheme="minorHAnsi" w:cs="Calibri"/>
                <w:sz w:val="22"/>
                <w:szCs w:val="22"/>
              </w:rPr>
              <w:t xml:space="preserve">of opportunity. </w:t>
            </w:r>
            <w:r w:rsidR="0097100F">
              <w:rPr>
                <w:rFonts w:asciiTheme="minorHAnsi" w:hAnsiTheme="minorHAnsi" w:cs="Calibri"/>
                <w:sz w:val="22"/>
                <w:szCs w:val="22"/>
              </w:rPr>
              <w:t xml:space="preserve">GH asked </w:t>
            </w:r>
            <w:r w:rsidR="005758BC">
              <w:rPr>
                <w:rFonts w:asciiTheme="minorHAnsi" w:hAnsiTheme="minorHAnsi" w:cs="Calibri"/>
                <w:sz w:val="22"/>
                <w:szCs w:val="22"/>
              </w:rPr>
              <w:t xml:space="preserve">about </w:t>
            </w:r>
            <w:r w:rsidR="0097100F">
              <w:rPr>
                <w:rFonts w:asciiTheme="minorHAnsi" w:hAnsiTheme="minorHAnsi" w:cs="Calibri"/>
                <w:sz w:val="22"/>
                <w:szCs w:val="22"/>
              </w:rPr>
              <w:t xml:space="preserve">the date for TEF responses. </w:t>
            </w:r>
            <w:r w:rsidR="00057666">
              <w:rPr>
                <w:rFonts w:asciiTheme="minorHAnsi" w:hAnsiTheme="minorHAnsi" w:cs="Calibri"/>
                <w:sz w:val="22"/>
                <w:szCs w:val="22"/>
              </w:rPr>
              <w:t xml:space="preserve">JR asked if TEF falls under the remit of the EES committee. GH thinks the impact of TEF will influence R&amp;A. </w:t>
            </w:r>
            <w:r w:rsidR="002B7CD8">
              <w:rPr>
                <w:rFonts w:asciiTheme="minorHAnsi" w:hAnsiTheme="minorHAnsi" w:cs="Calibri"/>
                <w:sz w:val="22"/>
                <w:szCs w:val="22"/>
              </w:rPr>
              <w:t xml:space="preserve">GH suggested inviting someone from the </w:t>
            </w:r>
            <w:proofErr w:type="spellStart"/>
            <w:r w:rsidR="002B7CD8">
              <w:rPr>
                <w:rFonts w:asciiTheme="minorHAnsi" w:hAnsiTheme="minorHAnsi" w:cs="Calibri"/>
                <w:sz w:val="22"/>
                <w:szCs w:val="22"/>
              </w:rPr>
              <w:t>OfS</w:t>
            </w:r>
            <w:proofErr w:type="spellEnd"/>
            <w:r w:rsidR="002B7CD8">
              <w:rPr>
                <w:rFonts w:asciiTheme="minorHAnsi" w:hAnsiTheme="minorHAnsi" w:cs="Calibri"/>
                <w:sz w:val="22"/>
                <w:szCs w:val="22"/>
              </w:rPr>
              <w:t xml:space="preserve"> to speak at the Forum. JR said </w:t>
            </w:r>
            <w:proofErr w:type="spellStart"/>
            <w:r w:rsidR="002B7CD8">
              <w:rPr>
                <w:rFonts w:asciiTheme="minorHAnsi" w:hAnsiTheme="minorHAnsi" w:cs="Calibri"/>
                <w:sz w:val="22"/>
                <w:szCs w:val="22"/>
              </w:rPr>
              <w:t>OfS</w:t>
            </w:r>
            <w:proofErr w:type="spellEnd"/>
            <w:r w:rsidR="002B7CD8">
              <w:rPr>
                <w:rFonts w:asciiTheme="minorHAnsi" w:hAnsiTheme="minorHAnsi" w:cs="Calibri"/>
                <w:sz w:val="22"/>
                <w:szCs w:val="22"/>
              </w:rPr>
              <w:t xml:space="preserve"> will not </w:t>
            </w:r>
            <w:r w:rsidR="005758BC">
              <w:rPr>
                <w:rFonts w:asciiTheme="minorHAnsi" w:hAnsiTheme="minorHAnsi" w:cs="Calibri"/>
                <w:sz w:val="22"/>
                <w:szCs w:val="22"/>
              </w:rPr>
              <w:t xml:space="preserve">unusually </w:t>
            </w:r>
            <w:r w:rsidR="002B7CD8">
              <w:rPr>
                <w:rFonts w:asciiTheme="minorHAnsi" w:hAnsiTheme="minorHAnsi" w:cs="Calibri"/>
                <w:sz w:val="22"/>
                <w:szCs w:val="22"/>
              </w:rPr>
              <w:t>attend events as speakers</w:t>
            </w:r>
            <w:r w:rsidR="00A0142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gramStart"/>
            <w:r w:rsidR="00A01423">
              <w:rPr>
                <w:rFonts w:asciiTheme="minorHAnsi" w:hAnsiTheme="minorHAnsi" w:cs="Calibri"/>
                <w:sz w:val="22"/>
                <w:szCs w:val="22"/>
              </w:rPr>
              <w:t>at the moment</w:t>
            </w:r>
            <w:proofErr w:type="gramEnd"/>
            <w:r w:rsidR="00A01423">
              <w:rPr>
                <w:rFonts w:asciiTheme="minorHAnsi" w:hAnsiTheme="minorHAnsi" w:cs="Calibri"/>
                <w:sz w:val="22"/>
                <w:szCs w:val="22"/>
              </w:rPr>
              <w:t>. The exception to the rule is John Blake but he is in high demand. G</w:t>
            </w:r>
            <w:r w:rsidR="005758BC">
              <w:rPr>
                <w:rFonts w:asciiTheme="minorHAnsi" w:hAnsiTheme="minorHAnsi" w:cs="Calibri"/>
                <w:sz w:val="22"/>
                <w:szCs w:val="22"/>
              </w:rPr>
              <w:t>H</w:t>
            </w:r>
            <w:r w:rsidR="00A01423">
              <w:rPr>
                <w:rFonts w:asciiTheme="minorHAnsi" w:hAnsiTheme="minorHAnsi" w:cs="Calibri"/>
                <w:sz w:val="22"/>
                <w:szCs w:val="22"/>
              </w:rPr>
              <w:t xml:space="preserve"> asked if there will be a response by then from the House of Lords inquiry</w:t>
            </w:r>
            <w:r w:rsidR="000A5433">
              <w:rPr>
                <w:rFonts w:asciiTheme="minorHAnsi" w:hAnsiTheme="minorHAnsi" w:cs="Calibri"/>
                <w:sz w:val="22"/>
                <w:szCs w:val="22"/>
              </w:rPr>
              <w:t xml:space="preserve">. JR said following the committee’s discussion, maybe the Forum should focus on </w:t>
            </w:r>
            <w:r w:rsidR="002B1303">
              <w:rPr>
                <w:rFonts w:asciiTheme="minorHAnsi" w:hAnsiTheme="minorHAnsi" w:cs="Calibri"/>
                <w:sz w:val="22"/>
                <w:szCs w:val="22"/>
              </w:rPr>
              <w:t xml:space="preserve">‘operating with shifting </w:t>
            </w:r>
            <w:proofErr w:type="gramStart"/>
            <w:r w:rsidR="002B1303">
              <w:rPr>
                <w:rFonts w:asciiTheme="minorHAnsi" w:hAnsiTheme="minorHAnsi" w:cs="Calibri"/>
                <w:sz w:val="22"/>
                <w:szCs w:val="22"/>
              </w:rPr>
              <w:t>sands’</w:t>
            </w:r>
            <w:proofErr w:type="gramEnd"/>
            <w:r w:rsidR="002B1303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  <w:p w14:paraId="3B63C487" w14:textId="3478A3E6" w:rsidR="004B385E" w:rsidRDefault="002B1303" w:rsidP="001403A5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The way regulatory and policy environments are shifting. </w:t>
            </w:r>
          </w:p>
          <w:p w14:paraId="149A6291" w14:textId="4E6C4C69" w:rsidR="009C0C8D" w:rsidRPr="00ED0A7F" w:rsidRDefault="009C0C8D" w:rsidP="00ED0A7F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 w:rsidRPr="00ED0A7F">
              <w:rPr>
                <w:rFonts w:asciiTheme="minorHAnsi" w:hAnsiTheme="minorHAnsi" w:cs="Calibri"/>
                <w:sz w:val="22"/>
                <w:szCs w:val="22"/>
              </w:rPr>
              <w:t>TEF</w:t>
            </w:r>
          </w:p>
          <w:p w14:paraId="6F63105F" w14:textId="7D4C7A39" w:rsidR="009C0C8D" w:rsidRPr="00ED0A7F" w:rsidRDefault="009C0C8D" w:rsidP="00ED0A7F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 w:rsidRPr="00ED0A7F">
              <w:rPr>
                <w:rFonts w:asciiTheme="minorHAnsi" w:hAnsiTheme="minorHAnsi" w:cs="Calibri"/>
                <w:sz w:val="22"/>
                <w:szCs w:val="22"/>
              </w:rPr>
              <w:t>EOR</w:t>
            </w:r>
          </w:p>
          <w:p w14:paraId="7E38A65F" w14:textId="7AEC339E" w:rsidR="009C0C8D" w:rsidRDefault="009C0C8D" w:rsidP="00ED0A7F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 w:rsidRPr="00ED0A7F">
              <w:rPr>
                <w:rFonts w:asciiTheme="minorHAnsi" w:hAnsiTheme="minorHAnsi" w:cs="Calibri"/>
                <w:sz w:val="22"/>
                <w:szCs w:val="22"/>
              </w:rPr>
              <w:t>Skills shortage</w:t>
            </w:r>
          </w:p>
          <w:p w14:paraId="22AB7DE9" w14:textId="1FD1B494" w:rsidR="007910BF" w:rsidRDefault="007910BF" w:rsidP="00ED0A7F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LLE</w:t>
            </w:r>
          </w:p>
          <w:p w14:paraId="40640E28" w14:textId="1353E4D6" w:rsidR="007910BF" w:rsidRPr="00ED0A7F" w:rsidRDefault="007910BF" w:rsidP="00ED0A7F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New apprenticeships</w:t>
            </w:r>
          </w:p>
          <w:p w14:paraId="5987FD8D" w14:textId="11B8D20E" w:rsidR="009C0C8D" w:rsidRDefault="000B7EB0" w:rsidP="001403A5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JR then suggested ‘Shifting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uncertainties’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6392AA1B" w14:textId="759A9ADA" w:rsidR="00761A34" w:rsidRDefault="000B7EB0" w:rsidP="001403A5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GH suggested ‘Navigating Uncertainty</w:t>
            </w:r>
            <w:r w:rsidR="00ED0A7F">
              <w:rPr>
                <w:rFonts w:asciiTheme="minorHAnsi" w:hAnsiTheme="minorHAnsi" w:cs="Calibri"/>
                <w:sz w:val="22"/>
                <w:szCs w:val="22"/>
              </w:rPr>
              <w:t>: Strategies for Effective Student Recruitment in a Dynamic World’.</w:t>
            </w:r>
          </w:p>
          <w:p w14:paraId="574490F7" w14:textId="6D4C6F16" w:rsidR="007910BF" w:rsidRDefault="007A1311" w:rsidP="001403A5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ME asked if there is any feedback yet on new apprenticeships. JR said this should be part of the forum agenda. Maybe Lord Willets will be willing to speak. </w:t>
            </w:r>
          </w:p>
          <w:p w14:paraId="7F069115" w14:textId="672453A3" w:rsidR="00C30D38" w:rsidRPr="003A429C" w:rsidRDefault="00C30D38" w:rsidP="00D77C64">
            <w:pPr>
              <w:outlineLvl w:val="0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2E69C33" w14:textId="77777777" w:rsidR="00404E32" w:rsidRDefault="00404E32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46F7883" w14:textId="77777777" w:rsidR="00FE052B" w:rsidRDefault="00FE052B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033663D" w14:textId="77777777" w:rsidR="00FE052B" w:rsidRDefault="00FE052B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916DCCF" w14:textId="77777777" w:rsidR="00FE052B" w:rsidRDefault="00FE052B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C2DAFC0" w14:textId="77777777" w:rsidR="00FE052B" w:rsidRDefault="00FE052B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DB4CD28" w14:textId="77777777" w:rsidR="00FE052B" w:rsidRDefault="00FE052B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ABF644F" w14:textId="2731FBCD" w:rsidR="00FE052B" w:rsidRDefault="00594219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2304</w:t>
            </w:r>
            <w:r w:rsidR="00135DC5">
              <w:rPr>
                <w:rFonts w:asciiTheme="minorHAnsi" w:hAnsiTheme="minorHAnsi" w:cs="Calibri"/>
                <w:b/>
                <w:sz w:val="22"/>
                <w:szCs w:val="22"/>
              </w:rPr>
              <w:t>-04</w:t>
            </w:r>
          </w:p>
          <w:p w14:paraId="572D69FA" w14:textId="77777777" w:rsidR="00FE052B" w:rsidRDefault="00FE052B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376F1B5" w14:textId="77777777" w:rsidR="00FE052B" w:rsidRDefault="00FE052B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CF55DA6" w14:textId="77777777" w:rsidR="00FE052B" w:rsidRDefault="00FE052B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BD678F5" w14:textId="77777777" w:rsidR="00FE052B" w:rsidRDefault="00FE052B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16279F4" w14:textId="77777777" w:rsidR="00FE052B" w:rsidRDefault="00FE052B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4AB8447" w14:textId="6011EAC6" w:rsidR="00FE052B" w:rsidRPr="00056D79" w:rsidRDefault="00FE052B" w:rsidP="001403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63483" w:rsidRPr="00194F18" w14:paraId="005092DF" w14:textId="77777777" w:rsidTr="00121218">
        <w:tc>
          <w:tcPr>
            <w:tcW w:w="421" w:type="dxa"/>
            <w:shd w:val="clear" w:color="auto" w:fill="auto"/>
          </w:tcPr>
          <w:p w14:paraId="0C60777C" w14:textId="2955A27D" w:rsidR="00863483" w:rsidRPr="008C0AF0" w:rsidRDefault="0053487C" w:rsidP="00863483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</w:rPr>
              <w:t>5</w:t>
            </w:r>
            <w:r w:rsidR="00863483" w:rsidRPr="008C0AF0">
              <w:rPr>
                <w:rFonts w:asciiTheme="minorHAnsi" w:hAnsiTheme="minorHAnsi" w:cs="Calibri"/>
                <w:b/>
                <w:i/>
                <w:sz w:val="20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14:paraId="6BD483AC" w14:textId="1E1CD340" w:rsidR="00863483" w:rsidRPr="008C0AF0" w:rsidRDefault="00AE3E3C" w:rsidP="00F43E7B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</w:rPr>
              <w:t>Enrolment Survey Planning</w:t>
            </w:r>
          </w:p>
        </w:tc>
        <w:tc>
          <w:tcPr>
            <w:tcW w:w="1134" w:type="dxa"/>
            <w:shd w:val="clear" w:color="auto" w:fill="auto"/>
          </w:tcPr>
          <w:p w14:paraId="52CC3D18" w14:textId="77777777" w:rsidR="00863483" w:rsidRPr="008C0AF0" w:rsidRDefault="00863483" w:rsidP="003B5CC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FE052B" w:rsidRPr="00194F18" w14:paraId="4C06F614" w14:textId="77777777" w:rsidTr="00121218">
        <w:tc>
          <w:tcPr>
            <w:tcW w:w="421" w:type="dxa"/>
            <w:shd w:val="clear" w:color="auto" w:fill="auto"/>
          </w:tcPr>
          <w:p w14:paraId="46E970C2" w14:textId="77777777" w:rsidR="00FE052B" w:rsidRDefault="00FE052B" w:rsidP="00863483">
            <w:pPr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76516FDB" w14:textId="77777777" w:rsidR="00FE052B" w:rsidRDefault="00FE052B" w:rsidP="00F43E7B">
            <w:pPr>
              <w:rPr>
                <w:rFonts w:asciiTheme="minorHAnsi" w:hAnsiTheme="minorHAnsi" w:cs="Calibri"/>
                <w:b/>
                <w:i/>
                <w:sz w:val="20"/>
              </w:rPr>
            </w:pPr>
          </w:p>
          <w:p w14:paraId="027440EF" w14:textId="779C7159" w:rsidR="00D77C64" w:rsidRDefault="00D12B31" w:rsidP="00D77C64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SF did not have an update at present. </w:t>
            </w:r>
          </w:p>
          <w:p w14:paraId="0497950D" w14:textId="21B6C498" w:rsidR="00D77C64" w:rsidRPr="00D12B31" w:rsidRDefault="00D77C64" w:rsidP="00D12B31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63DCDA4" w14:textId="778E2AB6" w:rsidR="00D77C64" w:rsidRPr="008C0AF0" w:rsidRDefault="00D77C64" w:rsidP="003B5CC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FE052B" w:rsidRPr="00194F18" w14:paraId="55BDB4F1" w14:textId="77777777" w:rsidTr="00121218">
        <w:tc>
          <w:tcPr>
            <w:tcW w:w="421" w:type="dxa"/>
            <w:shd w:val="clear" w:color="auto" w:fill="auto"/>
          </w:tcPr>
          <w:p w14:paraId="793C6553" w14:textId="44478805" w:rsidR="00FE052B" w:rsidRDefault="00FE052B" w:rsidP="00863483">
            <w:pPr>
              <w:rPr>
                <w:rFonts w:asciiTheme="minorHAnsi" w:hAnsiTheme="minorHAnsi" w:cs="Calibri"/>
                <w:b/>
                <w:i/>
                <w:sz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</w:rPr>
              <w:t xml:space="preserve">6. </w:t>
            </w:r>
          </w:p>
        </w:tc>
        <w:tc>
          <w:tcPr>
            <w:tcW w:w="7512" w:type="dxa"/>
            <w:shd w:val="clear" w:color="auto" w:fill="auto"/>
          </w:tcPr>
          <w:p w14:paraId="1D081B5D" w14:textId="7AA715EF" w:rsidR="00FE052B" w:rsidRDefault="00E46934" w:rsidP="00F43E7B">
            <w:pPr>
              <w:rPr>
                <w:rFonts w:asciiTheme="minorHAnsi" w:hAnsiTheme="minorHAnsi" w:cs="Calibri"/>
                <w:b/>
                <w:i/>
                <w:sz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</w:rPr>
              <w:t>UCAS Consultation Response</w:t>
            </w:r>
          </w:p>
        </w:tc>
        <w:tc>
          <w:tcPr>
            <w:tcW w:w="1134" w:type="dxa"/>
            <w:shd w:val="clear" w:color="auto" w:fill="auto"/>
          </w:tcPr>
          <w:p w14:paraId="5B0E7C26" w14:textId="77777777" w:rsidR="00FE052B" w:rsidRPr="008C0AF0" w:rsidRDefault="00FE052B" w:rsidP="003B5CC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7D7FB7" w:rsidRPr="007D7FB7" w14:paraId="031CF8FF" w14:textId="77777777" w:rsidTr="00121218">
        <w:tc>
          <w:tcPr>
            <w:tcW w:w="421" w:type="dxa"/>
            <w:shd w:val="clear" w:color="auto" w:fill="auto"/>
          </w:tcPr>
          <w:p w14:paraId="2E1F1DA0" w14:textId="77777777" w:rsidR="00863483" w:rsidRPr="007D7FB7" w:rsidRDefault="00863483" w:rsidP="003B5CCF">
            <w:pPr>
              <w:rPr>
                <w:rFonts w:asciiTheme="minorHAnsi" w:hAnsiTheme="minorHAnsi" w:cs="Calibri"/>
                <w:color w:val="FF0000"/>
                <w:sz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500E21FE" w14:textId="77777777" w:rsidR="00BA1199" w:rsidRDefault="00BA1199" w:rsidP="00BB3F0F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2791CE" w14:textId="585145B8" w:rsidR="00F76209" w:rsidRDefault="00BD6C64" w:rsidP="00C2205E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JR referred to the draft response included in the meeting papers and asked the committee to approve the response. </w:t>
            </w:r>
            <w:r w:rsidR="009D624D">
              <w:rPr>
                <w:rFonts w:asciiTheme="minorHAnsi" w:hAnsiTheme="minorHAnsi" w:cs="Calibri"/>
                <w:sz w:val="22"/>
                <w:szCs w:val="22"/>
              </w:rPr>
              <w:t xml:space="preserve">SB agreed the response captured what had been discussed at previous meetings. </w:t>
            </w:r>
            <w:r w:rsidR="008852F4">
              <w:rPr>
                <w:rFonts w:asciiTheme="minorHAnsi" w:hAnsiTheme="minorHAnsi" w:cs="Calibri"/>
                <w:sz w:val="22"/>
                <w:szCs w:val="22"/>
              </w:rPr>
              <w:t xml:space="preserve">The committee approved the response. SF to submit the response. </w:t>
            </w:r>
          </w:p>
          <w:p w14:paraId="0B26D37B" w14:textId="15277D75" w:rsidR="008852F4" w:rsidRPr="008852F4" w:rsidRDefault="008852F4" w:rsidP="00C2205E">
            <w:pPr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852F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 xml:space="preserve">Action: SF </w:t>
            </w:r>
          </w:p>
          <w:p w14:paraId="28DB22A1" w14:textId="5DE5DFDE" w:rsidR="00F66E1C" w:rsidRPr="00F66E1C" w:rsidRDefault="00F66E1C" w:rsidP="00E46934">
            <w:pPr>
              <w:outlineLvl w:val="0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B0C468" w14:textId="77777777" w:rsidR="00100512" w:rsidRDefault="00100512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6292B2E" w14:textId="77777777" w:rsidR="00100512" w:rsidRDefault="00100512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B2CEE97" w14:textId="77777777" w:rsidR="00100512" w:rsidRDefault="00100512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5143658" w14:textId="77777777" w:rsidR="00100512" w:rsidRDefault="00100512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36E84F9" w14:textId="77777777" w:rsidR="00100284" w:rsidRDefault="00100284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FA68A86" w14:textId="5900B6E3" w:rsidR="00F76209" w:rsidRPr="005C43E8" w:rsidRDefault="008852F4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2304-0</w:t>
            </w:r>
            <w:r w:rsidR="00594219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  <w:tr w:rsidR="00100284" w:rsidRPr="00861A25" w14:paraId="57FF53D4" w14:textId="77777777" w:rsidTr="00121218">
        <w:tc>
          <w:tcPr>
            <w:tcW w:w="421" w:type="dxa"/>
            <w:shd w:val="clear" w:color="auto" w:fill="auto"/>
          </w:tcPr>
          <w:p w14:paraId="55CF2F66" w14:textId="1E84F502" w:rsidR="00100284" w:rsidRPr="00861A25" w:rsidRDefault="00100284" w:rsidP="003B5CCF">
            <w:pPr>
              <w:rPr>
                <w:rFonts w:asciiTheme="minorHAnsi" w:hAnsiTheme="minorHAnsi" w:cs="Calibri"/>
                <w:b/>
                <w:bCs/>
                <w:i/>
                <w:iCs/>
                <w:sz w:val="20"/>
              </w:rPr>
            </w:pPr>
            <w:r w:rsidRPr="00861A25">
              <w:rPr>
                <w:rFonts w:asciiTheme="minorHAnsi" w:hAnsiTheme="minorHAnsi" w:cs="Calibri"/>
                <w:b/>
                <w:bCs/>
                <w:i/>
                <w:iCs/>
                <w:sz w:val="20"/>
              </w:rPr>
              <w:lastRenderedPageBreak/>
              <w:t>7.</w:t>
            </w:r>
          </w:p>
        </w:tc>
        <w:tc>
          <w:tcPr>
            <w:tcW w:w="7512" w:type="dxa"/>
            <w:shd w:val="clear" w:color="auto" w:fill="auto"/>
          </w:tcPr>
          <w:p w14:paraId="085A4F26" w14:textId="5BDA1202" w:rsidR="00100284" w:rsidRPr="00861A25" w:rsidRDefault="006557F3" w:rsidP="00BB3F0F">
            <w:pPr>
              <w:outlineLvl w:val="0"/>
              <w:rPr>
                <w:rFonts w:asciiTheme="minorHAnsi" w:hAnsiTheme="minorHAnsi" w:cs="Calibri"/>
                <w:b/>
                <w:bCs/>
                <w:i/>
                <w:iCs/>
                <w:sz w:val="20"/>
              </w:rPr>
            </w:pPr>
            <w:r w:rsidRPr="00861A25">
              <w:rPr>
                <w:rFonts w:asciiTheme="minorHAnsi" w:hAnsiTheme="minorHAnsi" w:cs="Calibri"/>
                <w:b/>
                <w:bCs/>
                <w:i/>
                <w:iCs/>
                <w:sz w:val="20"/>
              </w:rPr>
              <w:t>Neurodiversity in engineering admissions</w:t>
            </w:r>
          </w:p>
        </w:tc>
        <w:tc>
          <w:tcPr>
            <w:tcW w:w="1134" w:type="dxa"/>
            <w:shd w:val="clear" w:color="auto" w:fill="auto"/>
          </w:tcPr>
          <w:p w14:paraId="0B9B1849" w14:textId="77777777" w:rsidR="00100284" w:rsidRPr="00861A25" w:rsidRDefault="00100284" w:rsidP="002C51EF">
            <w:pPr>
              <w:rPr>
                <w:rFonts w:asciiTheme="minorHAnsi" w:hAnsiTheme="minorHAnsi" w:cs="Calibri"/>
                <w:b/>
                <w:bCs/>
                <w:i/>
                <w:iCs/>
                <w:sz w:val="20"/>
              </w:rPr>
            </w:pPr>
          </w:p>
        </w:tc>
      </w:tr>
      <w:tr w:rsidR="00100284" w:rsidRPr="007D7FB7" w14:paraId="32D0E628" w14:textId="77777777" w:rsidTr="00121218">
        <w:tc>
          <w:tcPr>
            <w:tcW w:w="421" w:type="dxa"/>
            <w:shd w:val="clear" w:color="auto" w:fill="auto"/>
          </w:tcPr>
          <w:p w14:paraId="060748D4" w14:textId="77777777" w:rsidR="00100284" w:rsidRPr="007D7FB7" w:rsidRDefault="00100284" w:rsidP="003B5CCF">
            <w:pPr>
              <w:rPr>
                <w:rFonts w:asciiTheme="minorHAnsi" w:hAnsiTheme="minorHAnsi" w:cs="Calibri"/>
                <w:color w:val="FF0000"/>
                <w:sz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7ECA0A92" w14:textId="77777777" w:rsidR="00100284" w:rsidRDefault="00100284" w:rsidP="00BB3F0F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AF2FBA" w14:textId="2F2FC63C" w:rsidR="0039407B" w:rsidRDefault="0065444A" w:rsidP="00BB3F0F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SF sai</w:t>
            </w:r>
            <w:r w:rsidR="00826329">
              <w:rPr>
                <w:rFonts w:asciiTheme="minorHAnsi" w:hAnsiTheme="minorHAnsi" w:cs="Calibri"/>
                <w:sz w:val="22"/>
                <w:szCs w:val="22"/>
              </w:rPr>
              <w:t xml:space="preserve">d she had created a paper in response to the discussion at the last meeting. She said there isn’t a great deal of data available. </w:t>
            </w:r>
            <w:r w:rsidR="009E23B6">
              <w:rPr>
                <w:rFonts w:asciiTheme="minorHAnsi" w:hAnsiTheme="minorHAnsi" w:cs="Calibri"/>
                <w:sz w:val="22"/>
                <w:szCs w:val="22"/>
              </w:rPr>
              <w:t xml:space="preserve">The headline assumption is that engineering students are likely to be autistic or identify as autistic. </w:t>
            </w:r>
            <w:r w:rsidR="00C327FC">
              <w:rPr>
                <w:rFonts w:asciiTheme="minorHAnsi" w:hAnsiTheme="minorHAnsi" w:cs="Calibri"/>
                <w:sz w:val="22"/>
                <w:szCs w:val="22"/>
              </w:rPr>
              <w:t>SF said the data suggested otherwise. SF suggested this would be a good piece of work for the EPC</w:t>
            </w:r>
            <w:r w:rsidR="00887984">
              <w:rPr>
                <w:rFonts w:asciiTheme="minorHAnsi" w:hAnsiTheme="minorHAnsi" w:cs="Calibri"/>
                <w:sz w:val="22"/>
                <w:szCs w:val="22"/>
              </w:rPr>
              <w:t xml:space="preserve"> as there is inadequate data available. JR, SF and Lisa Brodie will be meeting in 2-3 </w:t>
            </w:r>
            <w:proofErr w:type="spellStart"/>
            <w:r w:rsidR="00887984">
              <w:rPr>
                <w:rFonts w:asciiTheme="minorHAnsi" w:hAnsiTheme="minorHAnsi" w:cs="Calibri"/>
                <w:sz w:val="22"/>
                <w:szCs w:val="22"/>
              </w:rPr>
              <w:t>weeks time</w:t>
            </w:r>
            <w:proofErr w:type="spellEnd"/>
            <w:r w:rsidR="00887984">
              <w:rPr>
                <w:rFonts w:asciiTheme="minorHAnsi" w:hAnsiTheme="minorHAnsi" w:cs="Calibri"/>
                <w:sz w:val="22"/>
                <w:szCs w:val="22"/>
              </w:rPr>
              <w:t xml:space="preserve"> to scope a proposal. </w:t>
            </w:r>
            <w:r w:rsidR="00356C11">
              <w:rPr>
                <w:rFonts w:asciiTheme="minorHAnsi" w:hAnsiTheme="minorHAnsi" w:cs="Calibri"/>
                <w:sz w:val="22"/>
                <w:szCs w:val="22"/>
              </w:rPr>
              <w:t xml:space="preserve">SF said the action on the committee is to guide it. </w:t>
            </w:r>
            <w:r w:rsidR="0039559F">
              <w:rPr>
                <w:rFonts w:asciiTheme="minorHAnsi" w:hAnsiTheme="minorHAnsi" w:cs="Calibri"/>
                <w:sz w:val="22"/>
                <w:szCs w:val="22"/>
              </w:rPr>
              <w:t xml:space="preserve">JR said he has heard multiple times that </w:t>
            </w:r>
            <w:r w:rsidR="00D907EE">
              <w:rPr>
                <w:rFonts w:asciiTheme="minorHAnsi" w:hAnsiTheme="minorHAnsi" w:cs="Calibri"/>
                <w:sz w:val="22"/>
                <w:szCs w:val="22"/>
              </w:rPr>
              <w:t>people on the spectrum are more common among engineers. If this is the case</w:t>
            </w:r>
            <w:r w:rsidR="00E40973">
              <w:rPr>
                <w:rFonts w:asciiTheme="minorHAnsi" w:hAnsiTheme="minorHAnsi" w:cs="Calibri"/>
                <w:sz w:val="22"/>
                <w:szCs w:val="22"/>
              </w:rPr>
              <w:t xml:space="preserve">, what should we be doing to support those students so they have a good experience? We need engineers, </w:t>
            </w:r>
            <w:r w:rsidR="005758BC">
              <w:rPr>
                <w:rFonts w:asciiTheme="minorHAnsi" w:hAnsiTheme="minorHAnsi" w:cs="Calibri"/>
                <w:sz w:val="22"/>
                <w:szCs w:val="22"/>
              </w:rPr>
              <w:t xml:space="preserve">so </w:t>
            </w:r>
            <w:r w:rsidR="00C663B6">
              <w:rPr>
                <w:rFonts w:asciiTheme="minorHAnsi" w:hAnsiTheme="minorHAnsi" w:cs="Calibri"/>
                <w:sz w:val="22"/>
                <w:szCs w:val="22"/>
              </w:rPr>
              <w:t xml:space="preserve">these members of society </w:t>
            </w:r>
            <w:r w:rsidR="005758BC">
              <w:rPr>
                <w:rFonts w:asciiTheme="minorHAnsi" w:hAnsiTheme="minorHAnsi" w:cs="Calibri"/>
                <w:sz w:val="22"/>
                <w:szCs w:val="22"/>
              </w:rPr>
              <w:t xml:space="preserve">are highly </w:t>
            </w:r>
            <w:r w:rsidR="00C663B6">
              <w:rPr>
                <w:rFonts w:asciiTheme="minorHAnsi" w:hAnsiTheme="minorHAnsi" w:cs="Calibri"/>
                <w:sz w:val="22"/>
                <w:szCs w:val="22"/>
              </w:rPr>
              <w:t xml:space="preserve">valuable. </w:t>
            </w:r>
            <w:r w:rsidR="00B43AAC">
              <w:rPr>
                <w:rFonts w:asciiTheme="minorHAnsi" w:hAnsiTheme="minorHAnsi" w:cs="Calibri"/>
                <w:sz w:val="22"/>
                <w:szCs w:val="22"/>
              </w:rPr>
              <w:t>SB said he thinks this is timely</w:t>
            </w:r>
            <w:r w:rsidR="005758BC">
              <w:rPr>
                <w:rFonts w:asciiTheme="minorHAnsi" w:hAnsiTheme="minorHAnsi" w:cs="Calibri"/>
                <w:sz w:val="22"/>
                <w:szCs w:val="22"/>
              </w:rPr>
              <w:t xml:space="preserve"> and</w:t>
            </w:r>
            <w:r w:rsidR="00B43AAC">
              <w:rPr>
                <w:rFonts w:asciiTheme="minorHAnsi" w:hAnsiTheme="minorHAnsi" w:cs="Calibri"/>
                <w:sz w:val="22"/>
                <w:szCs w:val="22"/>
              </w:rPr>
              <w:t xml:space="preserve"> there is now more openness to discuss this. </w:t>
            </w:r>
            <w:r w:rsidR="00307D80">
              <w:rPr>
                <w:rFonts w:asciiTheme="minorHAnsi" w:hAnsiTheme="minorHAnsi" w:cs="Calibri"/>
                <w:sz w:val="22"/>
                <w:szCs w:val="22"/>
              </w:rPr>
              <w:t xml:space="preserve">JR said RAEng may be willing to discuss funding this work. </w:t>
            </w:r>
            <w:r w:rsidR="00B65A85">
              <w:rPr>
                <w:rFonts w:asciiTheme="minorHAnsi" w:hAnsiTheme="minorHAnsi" w:cs="Calibri"/>
                <w:sz w:val="22"/>
                <w:szCs w:val="22"/>
              </w:rPr>
              <w:t>What does that tell us about neurodiversity or engineering? What is engineering doing to support those students?</w:t>
            </w:r>
            <w:r w:rsidR="003923CD">
              <w:rPr>
                <w:rFonts w:asciiTheme="minorHAnsi" w:hAnsiTheme="minorHAnsi" w:cs="Calibri"/>
                <w:sz w:val="22"/>
                <w:szCs w:val="22"/>
              </w:rPr>
              <w:t xml:space="preserve"> Broader conclusions to draw from that? JR said we could commission a survey and get our own data. </w:t>
            </w:r>
            <w:r w:rsidR="00245E4F">
              <w:rPr>
                <w:rFonts w:asciiTheme="minorHAnsi" w:hAnsiTheme="minorHAnsi" w:cs="Calibri"/>
                <w:sz w:val="22"/>
                <w:szCs w:val="22"/>
              </w:rPr>
              <w:t xml:space="preserve">Could ask </w:t>
            </w:r>
            <w:r w:rsidR="0016646A">
              <w:rPr>
                <w:rFonts w:asciiTheme="minorHAnsi" w:hAnsiTheme="minorHAnsi" w:cs="Calibri"/>
                <w:sz w:val="22"/>
                <w:szCs w:val="22"/>
              </w:rPr>
              <w:t xml:space="preserve">students </w:t>
            </w:r>
            <w:r w:rsidR="00245E4F">
              <w:rPr>
                <w:rFonts w:asciiTheme="minorHAnsi" w:hAnsiTheme="minorHAnsi" w:cs="Calibri"/>
                <w:sz w:val="22"/>
                <w:szCs w:val="22"/>
              </w:rPr>
              <w:t>what conditions fall into neurodiversity</w:t>
            </w:r>
            <w:r w:rsidR="0016646A">
              <w:rPr>
                <w:rFonts w:asciiTheme="minorHAnsi" w:hAnsiTheme="minorHAnsi" w:cs="Calibri"/>
                <w:sz w:val="22"/>
                <w:szCs w:val="22"/>
              </w:rPr>
              <w:t>? What level of declaration have they made? What support have they been given?</w:t>
            </w:r>
            <w:r w:rsidR="00C4565C">
              <w:rPr>
                <w:rFonts w:asciiTheme="minorHAnsi" w:hAnsiTheme="minorHAnsi" w:cs="Calibri"/>
                <w:sz w:val="22"/>
                <w:szCs w:val="22"/>
              </w:rPr>
              <w:t xml:space="preserve"> Could also then conduct research using EPC members. This could then be pulled together into a report. </w:t>
            </w:r>
            <w:r w:rsidR="00B90DFE">
              <w:rPr>
                <w:rFonts w:asciiTheme="minorHAnsi" w:hAnsiTheme="minorHAnsi" w:cs="Calibri"/>
                <w:sz w:val="22"/>
                <w:szCs w:val="22"/>
              </w:rPr>
              <w:t xml:space="preserve">SB said he thinks this will span into EES. ME asked if we need to put together guidance on what we class as neurodiversity? </w:t>
            </w:r>
            <w:r w:rsidR="009E3C97">
              <w:rPr>
                <w:rFonts w:asciiTheme="minorHAnsi" w:hAnsiTheme="minorHAnsi" w:cs="Calibri"/>
                <w:sz w:val="22"/>
                <w:szCs w:val="22"/>
              </w:rPr>
              <w:t xml:space="preserve">SF mentioned covid exacerbation, in schools the removal of masking by sudden changes has been phenomenal. </w:t>
            </w:r>
            <w:r w:rsidR="005317F1">
              <w:rPr>
                <w:rFonts w:asciiTheme="minorHAnsi" w:hAnsiTheme="minorHAnsi" w:cs="Calibri"/>
                <w:sz w:val="22"/>
                <w:szCs w:val="22"/>
              </w:rPr>
              <w:t>Needs are now enormous in primary and secondary schools. MB said TEDI London attracts lots of neurodiverse students</w:t>
            </w:r>
            <w:r w:rsidR="00257F50">
              <w:rPr>
                <w:rFonts w:asciiTheme="minorHAnsi" w:hAnsiTheme="minorHAnsi" w:cs="Calibri"/>
                <w:sz w:val="22"/>
                <w:szCs w:val="22"/>
              </w:rPr>
              <w:t xml:space="preserve"> and staff are given annual training. MB said he adapts his training to suit those students and believes this is the solution. </w:t>
            </w:r>
            <w:r w:rsidR="00910DDB">
              <w:rPr>
                <w:rFonts w:asciiTheme="minorHAnsi" w:hAnsiTheme="minorHAnsi" w:cs="Calibri"/>
                <w:sz w:val="22"/>
                <w:szCs w:val="22"/>
              </w:rPr>
              <w:t xml:space="preserve">GH said the language is part of the problem. We need to be able to take the stigma away and give students a toolkit that will help them to succeed. </w:t>
            </w:r>
          </w:p>
          <w:p w14:paraId="7CD9FBEC" w14:textId="77777777" w:rsidR="0073190C" w:rsidRDefault="0073190C" w:rsidP="00BB3F0F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JR said the plan is to scope out a specific report</w:t>
            </w:r>
            <w:r w:rsidR="0071430A">
              <w:rPr>
                <w:rFonts w:asciiTheme="minorHAnsi" w:hAnsiTheme="minorHAnsi" w:cs="Calibri"/>
                <w:sz w:val="22"/>
                <w:szCs w:val="22"/>
              </w:rPr>
              <w:t xml:space="preserve"> and apply to RAEng to funding. JR also suggested approaching the Unite Foundation. </w:t>
            </w:r>
            <w:r w:rsidR="00FB7AA7">
              <w:rPr>
                <w:rFonts w:asciiTheme="minorHAnsi" w:hAnsiTheme="minorHAnsi" w:cs="Calibri"/>
                <w:sz w:val="22"/>
                <w:szCs w:val="22"/>
              </w:rPr>
              <w:t xml:space="preserve">JR said this may turn into a </w:t>
            </w:r>
            <w:r w:rsidR="006A49F1">
              <w:rPr>
                <w:rFonts w:asciiTheme="minorHAnsi" w:hAnsiTheme="minorHAnsi" w:cs="Calibri"/>
                <w:sz w:val="22"/>
                <w:szCs w:val="22"/>
              </w:rPr>
              <w:t xml:space="preserve">toolkit or a </w:t>
            </w:r>
            <w:r w:rsidR="00FB7AA7">
              <w:rPr>
                <w:rFonts w:asciiTheme="minorHAnsi" w:hAnsiTheme="minorHAnsi" w:cs="Calibri"/>
                <w:sz w:val="22"/>
                <w:szCs w:val="22"/>
              </w:rPr>
              <w:t xml:space="preserve">series of events or </w:t>
            </w:r>
            <w:r w:rsidR="006A49F1">
              <w:rPr>
                <w:rFonts w:asciiTheme="minorHAnsi" w:hAnsiTheme="minorHAnsi" w:cs="Calibri"/>
                <w:sz w:val="22"/>
                <w:szCs w:val="22"/>
              </w:rPr>
              <w:t xml:space="preserve">both. There may even be CPD we could offer if we partner with a provider. </w:t>
            </w:r>
          </w:p>
          <w:p w14:paraId="60818E6F" w14:textId="7B0EAB99" w:rsidR="00761A34" w:rsidRPr="0039407B" w:rsidRDefault="00761A34" w:rsidP="00BB3F0F">
            <w:pPr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D4C733D" w14:textId="77777777" w:rsidR="00100284" w:rsidRDefault="00100284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7070784" w14:textId="77777777" w:rsidR="001D4915" w:rsidRDefault="001D4915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853DF2E" w14:textId="77777777" w:rsidR="001D4915" w:rsidRDefault="001D4915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80A385C" w14:textId="77777777" w:rsidR="001D4915" w:rsidRDefault="001D4915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8183043" w14:textId="77777777" w:rsidR="001D4915" w:rsidRDefault="001D4915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87D4183" w14:textId="77777777" w:rsidR="001D4915" w:rsidRDefault="001D4915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AE880FA" w14:textId="77777777" w:rsidR="001D4915" w:rsidRDefault="001D4915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C0BED0C" w14:textId="77777777" w:rsidR="001D4915" w:rsidRDefault="001D4915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443C38D" w14:textId="77777777" w:rsidR="001D4915" w:rsidRDefault="001D4915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9C9DB8D" w14:textId="77777777" w:rsidR="001D4915" w:rsidRDefault="001D4915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E1A2ADE" w14:textId="77777777" w:rsidR="001D4915" w:rsidRDefault="001D4915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1C6B4C6" w14:textId="77777777" w:rsidR="001D4915" w:rsidRDefault="001D4915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43D6EE1" w14:textId="77777777" w:rsidR="001D4915" w:rsidRDefault="001D4915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44D34ED" w14:textId="77777777" w:rsidR="00E06A73" w:rsidRDefault="00E06A73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7FC6A0F" w14:textId="77777777" w:rsidR="00E06A73" w:rsidRDefault="00E06A73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C5D60E1" w14:textId="77777777" w:rsidR="00E06A73" w:rsidRDefault="00E06A73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EEB713B" w14:textId="77777777" w:rsidR="00E06A73" w:rsidRDefault="00E06A73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D09B457" w14:textId="77777777" w:rsidR="00E06A73" w:rsidRDefault="00E06A73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0B64FC2" w14:textId="77777777" w:rsidR="00E06A73" w:rsidRDefault="00E06A73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E425099" w14:textId="77777777" w:rsidR="00E06A73" w:rsidRDefault="00E06A73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F7EE81E" w14:textId="77777777" w:rsidR="00E06A73" w:rsidRDefault="00E06A73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A9FBFBC" w14:textId="77777777" w:rsidR="00E06A73" w:rsidRDefault="00E06A73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5EEB0AE" w14:textId="77777777" w:rsidR="00E06A73" w:rsidRDefault="00E06A73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7FC867F" w14:textId="77777777" w:rsidR="00E06A73" w:rsidRDefault="00E06A73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D99CB4E" w14:textId="77777777" w:rsidR="0039407B" w:rsidRDefault="0039407B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A5A5892" w14:textId="77777777" w:rsidR="0039407B" w:rsidRDefault="0039407B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96DC858" w14:textId="44FD7162" w:rsidR="001D4915" w:rsidRDefault="001D4915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542129C" w14:textId="3F11D038" w:rsidR="001D4915" w:rsidRDefault="001D4915" w:rsidP="002C51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F303C" w:rsidRPr="00194F18" w14:paraId="141F60DC" w14:textId="77777777" w:rsidTr="00121218">
        <w:tc>
          <w:tcPr>
            <w:tcW w:w="421" w:type="dxa"/>
            <w:shd w:val="clear" w:color="auto" w:fill="auto"/>
          </w:tcPr>
          <w:p w14:paraId="5F855AF6" w14:textId="67AB3840" w:rsidR="008F303C" w:rsidRPr="008C0AF0" w:rsidRDefault="00E06A73" w:rsidP="004228EE">
            <w:pPr>
              <w:rPr>
                <w:rFonts w:asciiTheme="minorHAnsi" w:hAnsiTheme="minorHAnsi" w:cs="Calibri"/>
                <w:b/>
                <w:i/>
                <w:sz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</w:rPr>
              <w:t>8</w:t>
            </w:r>
            <w:r w:rsidR="008F303C" w:rsidRPr="008C0AF0">
              <w:rPr>
                <w:rFonts w:asciiTheme="minorHAnsi" w:hAnsiTheme="minorHAnsi" w:cs="Calibri"/>
                <w:b/>
                <w:i/>
                <w:sz w:val="20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14:paraId="19FF7D84" w14:textId="40EFB97C" w:rsidR="008F303C" w:rsidRPr="002361A2" w:rsidRDefault="006A549E" w:rsidP="004228EE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</w:rPr>
              <w:t>Admissions Research Project</w:t>
            </w:r>
          </w:p>
        </w:tc>
        <w:tc>
          <w:tcPr>
            <w:tcW w:w="1134" w:type="dxa"/>
            <w:shd w:val="clear" w:color="auto" w:fill="auto"/>
          </w:tcPr>
          <w:p w14:paraId="797EE4E0" w14:textId="77777777" w:rsidR="008F303C" w:rsidRPr="008C0AF0" w:rsidRDefault="008F303C" w:rsidP="004228EE">
            <w:pPr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</w:tr>
      <w:tr w:rsidR="00E06A73" w:rsidRPr="00194F18" w14:paraId="6D787F49" w14:textId="77777777" w:rsidTr="00121218">
        <w:tc>
          <w:tcPr>
            <w:tcW w:w="421" w:type="dxa"/>
            <w:shd w:val="clear" w:color="auto" w:fill="auto"/>
          </w:tcPr>
          <w:p w14:paraId="588DF81F" w14:textId="77777777" w:rsidR="00E06A73" w:rsidRDefault="00E06A73" w:rsidP="004228EE">
            <w:pPr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14CB43CC" w14:textId="77777777" w:rsidR="00E06A73" w:rsidRDefault="00E06A73" w:rsidP="004228EE">
            <w:pPr>
              <w:rPr>
                <w:rFonts w:asciiTheme="minorHAnsi" w:hAnsiTheme="minorHAnsi" w:cs="Calibri"/>
                <w:b/>
                <w:i/>
                <w:sz w:val="20"/>
              </w:rPr>
            </w:pPr>
          </w:p>
          <w:p w14:paraId="02A7262A" w14:textId="425910F5" w:rsidR="00E06A73" w:rsidRPr="00861A25" w:rsidRDefault="00A35058" w:rsidP="004228EE">
            <w:pPr>
              <w:rPr>
                <w:rFonts w:asciiTheme="minorHAnsi" w:hAnsiTheme="minorHAnsi" w:cs="Calibri"/>
                <w:bCs/>
                <w:iCs/>
                <w:sz w:val="22"/>
                <w:szCs w:val="22"/>
              </w:rPr>
            </w:pPr>
            <w:r w:rsidRPr="00861A25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>S</w:t>
            </w:r>
            <w:r w:rsidR="00F53120" w:rsidRPr="00861A25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 xml:space="preserve">F </w:t>
            </w:r>
            <w:r w:rsidR="00863B2B" w:rsidRPr="00861A25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 xml:space="preserve">gave a brief overview of </w:t>
            </w:r>
            <w:r w:rsidR="00B526BA" w:rsidRPr="00861A25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 xml:space="preserve">paper 23/04-07. </w:t>
            </w:r>
            <w:r w:rsidR="003823C3" w:rsidRPr="00861A25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 xml:space="preserve">SF said the project will probably start this summer. </w:t>
            </w:r>
            <w:r w:rsidR="00E27367" w:rsidRPr="00861A25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 xml:space="preserve">The committee offered support. SF said she will use the committee as a sounding board in the future. </w:t>
            </w:r>
          </w:p>
          <w:p w14:paraId="5AFC65B8" w14:textId="77777777" w:rsidR="00F55811" w:rsidRPr="00861A25" w:rsidRDefault="00F55811" w:rsidP="004228EE">
            <w:pPr>
              <w:rPr>
                <w:rFonts w:asciiTheme="minorHAnsi" w:hAnsiTheme="minorHAnsi" w:cs="Calibri"/>
                <w:bCs/>
                <w:iCs/>
                <w:sz w:val="22"/>
                <w:szCs w:val="22"/>
              </w:rPr>
            </w:pPr>
          </w:p>
          <w:p w14:paraId="1A0DBA96" w14:textId="2F1F913E" w:rsidR="00F55811" w:rsidRPr="00861A25" w:rsidRDefault="00F55811" w:rsidP="004228EE">
            <w:pPr>
              <w:rPr>
                <w:rFonts w:asciiTheme="minorHAnsi" w:hAnsiTheme="minorHAnsi" w:cs="Calibri"/>
                <w:b/>
                <w:iCs/>
                <w:sz w:val="22"/>
                <w:szCs w:val="22"/>
              </w:rPr>
            </w:pPr>
            <w:r w:rsidRPr="00861A25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 xml:space="preserve">The committee NOTED the report. </w:t>
            </w:r>
          </w:p>
          <w:p w14:paraId="5974B333" w14:textId="5FBD77BB" w:rsidR="0039407B" w:rsidRPr="00E06A73" w:rsidRDefault="0039407B" w:rsidP="004228EE">
            <w:pPr>
              <w:rPr>
                <w:rFonts w:asciiTheme="minorHAnsi" w:hAnsiTheme="minorHAnsi" w:cs="Calibri"/>
                <w:bCs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543C9F" w14:textId="77777777" w:rsidR="00E06A73" w:rsidRDefault="00E06A73" w:rsidP="004228EE">
            <w:pPr>
              <w:rPr>
                <w:rFonts w:asciiTheme="minorHAnsi" w:hAnsiTheme="minorHAnsi" w:cs="Calibri"/>
                <w:b/>
                <w:i/>
                <w:sz w:val="20"/>
              </w:rPr>
            </w:pPr>
          </w:p>
          <w:p w14:paraId="6D0B819E" w14:textId="4F89E673" w:rsidR="00E06A73" w:rsidRPr="00E06A73" w:rsidRDefault="00E06A73" w:rsidP="004228EE">
            <w:pPr>
              <w:rPr>
                <w:rFonts w:asciiTheme="minorHAnsi" w:hAnsiTheme="minorHAnsi" w:cs="Calibri"/>
                <w:b/>
                <w:iCs/>
                <w:sz w:val="20"/>
              </w:rPr>
            </w:pPr>
          </w:p>
        </w:tc>
      </w:tr>
      <w:tr w:rsidR="00E06A73" w:rsidRPr="00194F18" w14:paraId="6A36BCB6" w14:textId="77777777" w:rsidTr="00121218">
        <w:tc>
          <w:tcPr>
            <w:tcW w:w="421" w:type="dxa"/>
            <w:shd w:val="clear" w:color="auto" w:fill="auto"/>
          </w:tcPr>
          <w:p w14:paraId="28EDA594" w14:textId="272A9C60" w:rsidR="00E06A73" w:rsidRDefault="00E06A73" w:rsidP="004228EE">
            <w:pPr>
              <w:rPr>
                <w:rFonts w:asciiTheme="minorHAnsi" w:hAnsiTheme="minorHAnsi" w:cs="Calibri"/>
                <w:b/>
                <w:i/>
                <w:sz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</w:rPr>
              <w:t>9.</w:t>
            </w:r>
          </w:p>
        </w:tc>
        <w:tc>
          <w:tcPr>
            <w:tcW w:w="7512" w:type="dxa"/>
            <w:shd w:val="clear" w:color="auto" w:fill="auto"/>
          </w:tcPr>
          <w:p w14:paraId="3FF5F515" w14:textId="4F2E36B5" w:rsidR="00E06A73" w:rsidRDefault="00134A9D" w:rsidP="004228EE">
            <w:pPr>
              <w:rPr>
                <w:rFonts w:asciiTheme="minorHAnsi" w:hAnsiTheme="minorHAnsi" w:cs="Calibri"/>
                <w:b/>
                <w:i/>
                <w:sz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</w:rPr>
              <w:t>Horizon-scanning and scope of work</w:t>
            </w:r>
          </w:p>
        </w:tc>
        <w:tc>
          <w:tcPr>
            <w:tcW w:w="1134" w:type="dxa"/>
            <w:shd w:val="clear" w:color="auto" w:fill="auto"/>
          </w:tcPr>
          <w:p w14:paraId="59C80A0F" w14:textId="77777777" w:rsidR="00E06A73" w:rsidRPr="008C0AF0" w:rsidRDefault="00E06A73" w:rsidP="004228EE">
            <w:pPr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</w:tr>
      <w:tr w:rsidR="008F303C" w:rsidRPr="00E705A5" w14:paraId="612C8927" w14:textId="77777777" w:rsidTr="00121218">
        <w:tc>
          <w:tcPr>
            <w:tcW w:w="421" w:type="dxa"/>
            <w:shd w:val="clear" w:color="auto" w:fill="auto"/>
          </w:tcPr>
          <w:p w14:paraId="12D39897" w14:textId="77777777" w:rsidR="008F303C" w:rsidRPr="00E705A5" w:rsidRDefault="008F303C" w:rsidP="004228EE">
            <w:pPr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3B3C8255" w14:textId="7C5EFBD8" w:rsidR="00906C8A" w:rsidRDefault="00906C8A" w:rsidP="004D3635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21974F9F" w14:textId="370C98F2" w:rsidR="00B23573" w:rsidRDefault="00921C6B" w:rsidP="00BB3F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JR told the committee about two new consultations – EO</w:t>
            </w:r>
            <w:r w:rsidR="005758BC">
              <w:rPr>
                <w:rFonts w:asciiTheme="minorHAnsi" w:hAnsiTheme="minorHAnsi" w:cs="Calibri"/>
                <w:sz w:val="22"/>
                <w:szCs w:val="22"/>
              </w:rPr>
              <w:t>R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R and </w:t>
            </w:r>
            <w:r w:rsidR="00297EE2">
              <w:rPr>
                <w:rFonts w:asciiTheme="minorHAnsi" w:hAnsiTheme="minorHAnsi" w:cs="Calibri"/>
                <w:sz w:val="22"/>
                <w:szCs w:val="22"/>
              </w:rPr>
              <w:t xml:space="preserve">NSS. NSS appears to be a technical one about how they want to change questions. </w:t>
            </w:r>
            <w:r w:rsidR="004E1FFF">
              <w:rPr>
                <w:rFonts w:asciiTheme="minorHAnsi" w:hAnsiTheme="minorHAnsi" w:cs="Calibri"/>
                <w:sz w:val="22"/>
                <w:szCs w:val="22"/>
              </w:rPr>
              <w:t>JR said he hasn’t seen much of an engineering angle. JR said he has not yet looked at the EOR</w:t>
            </w:r>
            <w:r w:rsidR="005758BC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="004E1FFF">
              <w:rPr>
                <w:rFonts w:asciiTheme="minorHAnsi" w:hAnsiTheme="minorHAnsi" w:cs="Calibri"/>
                <w:sz w:val="22"/>
                <w:szCs w:val="22"/>
              </w:rPr>
              <w:t xml:space="preserve"> consultation in detail</w:t>
            </w:r>
            <w:r w:rsidR="005758BC">
              <w:rPr>
                <w:rFonts w:asciiTheme="minorHAnsi" w:hAnsiTheme="minorHAnsi" w:cs="Calibri"/>
                <w:sz w:val="22"/>
                <w:szCs w:val="22"/>
              </w:rPr>
              <w:t xml:space="preserve">, which </w:t>
            </w:r>
            <w:r w:rsidR="004E1FFF">
              <w:rPr>
                <w:rFonts w:asciiTheme="minorHAnsi" w:hAnsiTheme="minorHAnsi" w:cs="Calibri"/>
                <w:sz w:val="22"/>
                <w:szCs w:val="22"/>
              </w:rPr>
              <w:t xml:space="preserve">will fall </w:t>
            </w:r>
            <w:r w:rsidR="005758BC">
              <w:rPr>
                <w:rFonts w:asciiTheme="minorHAnsi" w:hAnsiTheme="minorHAnsi" w:cs="Calibri"/>
                <w:sz w:val="22"/>
                <w:szCs w:val="22"/>
              </w:rPr>
              <w:t>under</w:t>
            </w:r>
            <w:r w:rsidR="004E1FFF">
              <w:rPr>
                <w:rFonts w:asciiTheme="minorHAnsi" w:hAnsiTheme="minorHAnsi" w:cs="Calibri"/>
                <w:sz w:val="22"/>
                <w:szCs w:val="22"/>
              </w:rPr>
              <w:t xml:space="preserve"> the scope of R</w:t>
            </w:r>
            <w:r w:rsidR="004574C9">
              <w:rPr>
                <w:rFonts w:asciiTheme="minorHAnsi" w:hAnsiTheme="minorHAnsi" w:cs="Calibri"/>
                <w:sz w:val="22"/>
                <w:szCs w:val="22"/>
              </w:rPr>
              <w:t xml:space="preserve">&amp;A. </w:t>
            </w:r>
          </w:p>
          <w:p w14:paraId="59F5C3A2" w14:textId="77777777" w:rsidR="004574C9" w:rsidRDefault="004574C9" w:rsidP="00BB3F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BFC847" w14:textId="6CC8EB82" w:rsidR="00B23573" w:rsidRPr="00390034" w:rsidRDefault="00B23573" w:rsidP="00BB3F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SB</w:t>
            </w:r>
            <w:r w:rsidR="002F1AC0">
              <w:rPr>
                <w:rFonts w:asciiTheme="minorHAnsi" w:hAnsiTheme="minorHAnsi" w:cs="Calibri"/>
                <w:sz w:val="22"/>
                <w:szCs w:val="22"/>
              </w:rPr>
              <w:t xml:space="preserve"> said he want</w:t>
            </w:r>
            <w:r w:rsidR="005758BC">
              <w:rPr>
                <w:rFonts w:asciiTheme="minorHAnsi" w:hAnsiTheme="minorHAnsi" w:cs="Calibri"/>
                <w:sz w:val="22"/>
                <w:szCs w:val="22"/>
              </w:rPr>
              <w:t xml:space="preserve">s </w:t>
            </w:r>
            <w:r w:rsidR="002F1AC0">
              <w:rPr>
                <w:rFonts w:asciiTheme="minorHAnsi" w:hAnsiTheme="minorHAnsi" w:cs="Calibri"/>
                <w:sz w:val="22"/>
                <w:szCs w:val="22"/>
              </w:rPr>
              <w:t>to discuss C</w:t>
            </w:r>
            <w:r w:rsidR="004574C9">
              <w:rPr>
                <w:rFonts w:asciiTheme="minorHAnsi" w:hAnsiTheme="minorHAnsi" w:cs="Calibri"/>
                <w:sz w:val="22"/>
                <w:szCs w:val="22"/>
              </w:rPr>
              <w:t xml:space="preserve">hatGPT separately with GH. </w:t>
            </w:r>
            <w:r w:rsidR="00C221C4">
              <w:rPr>
                <w:rFonts w:asciiTheme="minorHAnsi" w:hAnsiTheme="minorHAnsi" w:cs="Calibri"/>
                <w:sz w:val="22"/>
                <w:szCs w:val="22"/>
              </w:rPr>
              <w:t xml:space="preserve">JR said there will be a session at Congress touching on this and encouraged committee members to attend. </w:t>
            </w:r>
          </w:p>
        </w:tc>
        <w:tc>
          <w:tcPr>
            <w:tcW w:w="1134" w:type="dxa"/>
            <w:shd w:val="clear" w:color="auto" w:fill="auto"/>
          </w:tcPr>
          <w:p w14:paraId="3182585C" w14:textId="7B644B39" w:rsidR="002B77A6" w:rsidRDefault="002B77A6" w:rsidP="004D3635">
            <w:pPr>
              <w:rPr>
                <w:rFonts w:asciiTheme="minorHAnsi" w:hAnsiTheme="minorHAnsi" w:cs="Calibri"/>
                <w:b/>
                <w:iCs/>
                <w:sz w:val="22"/>
                <w:szCs w:val="22"/>
              </w:rPr>
            </w:pPr>
          </w:p>
          <w:p w14:paraId="0890EAE4" w14:textId="51845B86" w:rsidR="00480D12" w:rsidRDefault="00480D12" w:rsidP="004D3635">
            <w:pPr>
              <w:rPr>
                <w:rFonts w:asciiTheme="minorHAnsi" w:hAnsiTheme="minorHAnsi" w:cs="Calibri"/>
                <w:b/>
                <w:iCs/>
                <w:sz w:val="22"/>
                <w:szCs w:val="22"/>
              </w:rPr>
            </w:pPr>
          </w:p>
          <w:p w14:paraId="53077BFD" w14:textId="25CA3E9D" w:rsidR="00480D12" w:rsidRPr="00D35F0B" w:rsidRDefault="00480D12" w:rsidP="004D3635">
            <w:pPr>
              <w:rPr>
                <w:rFonts w:asciiTheme="minorHAnsi" w:hAnsiTheme="minorHAnsi" w:cs="Calibri"/>
                <w:b/>
                <w:iCs/>
                <w:sz w:val="22"/>
                <w:szCs w:val="22"/>
              </w:rPr>
            </w:pPr>
          </w:p>
        </w:tc>
      </w:tr>
      <w:tr w:rsidR="004C4C5E" w:rsidRPr="00E705A5" w14:paraId="546CB571" w14:textId="77777777" w:rsidTr="00121218">
        <w:tc>
          <w:tcPr>
            <w:tcW w:w="421" w:type="dxa"/>
            <w:shd w:val="clear" w:color="auto" w:fill="auto"/>
          </w:tcPr>
          <w:p w14:paraId="47A435F0" w14:textId="2D61DDF5" w:rsidR="004C4C5E" w:rsidRPr="00E705A5" w:rsidRDefault="004C4C5E" w:rsidP="004228EE">
            <w:pPr>
              <w:rPr>
                <w:rFonts w:asciiTheme="minorHAnsi" w:hAnsiTheme="minorHAnsi" w:cs="Calibri"/>
                <w:b/>
                <w:i/>
                <w:sz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14:paraId="01B61E52" w14:textId="54B3BED1" w:rsidR="004C4C5E" w:rsidRPr="009C635F" w:rsidRDefault="009C635F" w:rsidP="004D3635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</w:rPr>
            </w:pPr>
            <w:r w:rsidRPr="009C635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Other business</w:t>
            </w:r>
          </w:p>
        </w:tc>
        <w:tc>
          <w:tcPr>
            <w:tcW w:w="1134" w:type="dxa"/>
            <w:shd w:val="clear" w:color="auto" w:fill="auto"/>
          </w:tcPr>
          <w:p w14:paraId="42B5D301" w14:textId="77777777" w:rsidR="004C4C5E" w:rsidRDefault="004C4C5E" w:rsidP="004D3635">
            <w:pPr>
              <w:rPr>
                <w:rFonts w:asciiTheme="minorHAnsi" w:hAnsiTheme="minorHAnsi" w:cs="Calibri"/>
                <w:b/>
                <w:iCs/>
                <w:sz w:val="22"/>
                <w:szCs w:val="22"/>
              </w:rPr>
            </w:pPr>
          </w:p>
        </w:tc>
      </w:tr>
      <w:tr w:rsidR="004C4C5E" w:rsidRPr="00E705A5" w14:paraId="0F4407AF" w14:textId="77777777" w:rsidTr="00121218">
        <w:tc>
          <w:tcPr>
            <w:tcW w:w="421" w:type="dxa"/>
            <w:shd w:val="clear" w:color="auto" w:fill="auto"/>
          </w:tcPr>
          <w:p w14:paraId="04B2C297" w14:textId="77777777" w:rsidR="004C4C5E" w:rsidRPr="00E41840" w:rsidRDefault="004C4C5E" w:rsidP="004228EE">
            <w:pPr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1B3F78E2" w14:textId="77777777" w:rsidR="004C4C5E" w:rsidRPr="00E41840" w:rsidRDefault="004C4C5E" w:rsidP="004D3635">
            <w:pPr>
              <w:rPr>
                <w:rFonts w:asciiTheme="minorHAnsi" w:hAnsiTheme="minorHAnsi" w:cs="Calibri"/>
                <w:sz w:val="20"/>
              </w:rPr>
            </w:pPr>
          </w:p>
          <w:p w14:paraId="3DEF996A" w14:textId="77777777" w:rsidR="00E41840" w:rsidRPr="00861A25" w:rsidRDefault="00E41840" w:rsidP="004D363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61A25">
              <w:rPr>
                <w:rFonts w:asciiTheme="minorHAnsi" w:hAnsiTheme="minorHAnsi" w:cs="Calibri"/>
                <w:sz w:val="22"/>
                <w:szCs w:val="22"/>
              </w:rPr>
              <w:t xml:space="preserve">SB once again welcomed GL to the committee. </w:t>
            </w:r>
          </w:p>
          <w:p w14:paraId="58DFBE85" w14:textId="779C3023" w:rsidR="00E41840" w:rsidRPr="00E41840" w:rsidRDefault="00E41840" w:rsidP="004D3635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9CDFD7" w14:textId="77777777" w:rsidR="004C4C5E" w:rsidRDefault="004C4C5E" w:rsidP="004D3635">
            <w:pPr>
              <w:rPr>
                <w:rFonts w:asciiTheme="minorHAnsi" w:hAnsiTheme="minorHAnsi" w:cs="Calibri"/>
                <w:b/>
                <w:iCs/>
                <w:sz w:val="22"/>
                <w:szCs w:val="22"/>
              </w:rPr>
            </w:pPr>
          </w:p>
        </w:tc>
      </w:tr>
      <w:tr w:rsidR="001437DF" w:rsidRPr="00194F18" w14:paraId="7C1873C0" w14:textId="77777777" w:rsidTr="00121218">
        <w:tc>
          <w:tcPr>
            <w:tcW w:w="421" w:type="dxa"/>
            <w:shd w:val="clear" w:color="auto" w:fill="auto"/>
          </w:tcPr>
          <w:p w14:paraId="61405942" w14:textId="5369D637" w:rsidR="001437DF" w:rsidRPr="008C0AF0" w:rsidRDefault="00E41840" w:rsidP="008367D8">
            <w:pPr>
              <w:rPr>
                <w:rFonts w:asciiTheme="minorHAnsi" w:hAnsiTheme="minorHAnsi" w:cs="Calibri"/>
                <w:b/>
                <w:i/>
                <w:sz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</w:rPr>
              <w:t>11</w:t>
            </w:r>
          </w:p>
        </w:tc>
        <w:tc>
          <w:tcPr>
            <w:tcW w:w="7512" w:type="dxa"/>
            <w:shd w:val="clear" w:color="auto" w:fill="auto"/>
          </w:tcPr>
          <w:p w14:paraId="7CAD12F6" w14:textId="30318A87" w:rsidR="001437DF" w:rsidRPr="002361A2" w:rsidRDefault="00E41840" w:rsidP="008367D8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</w:rPr>
              <w:t>Date of next meeting</w:t>
            </w:r>
          </w:p>
        </w:tc>
        <w:tc>
          <w:tcPr>
            <w:tcW w:w="1134" w:type="dxa"/>
            <w:shd w:val="clear" w:color="auto" w:fill="auto"/>
          </w:tcPr>
          <w:p w14:paraId="16BD6D58" w14:textId="77777777" w:rsidR="001437DF" w:rsidRPr="008C0AF0" w:rsidRDefault="001437DF" w:rsidP="008367D8">
            <w:pPr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</w:tr>
      <w:tr w:rsidR="00E705A5" w:rsidRPr="00E705A5" w14:paraId="7D26DA80" w14:textId="77777777" w:rsidTr="00121218">
        <w:tc>
          <w:tcPr>
            <w:tcW w:w="421" w:type="dxa"/>
            <w:shd w:val="clear" w:color="auto" w:fill="auto"/>
          </w:tcPr>
          <w:p w14:paraId="325FA233" w14:textId="74147110" w:rsidR="0057292B" w:rsidRPr="00E705A5" w:rsidRDefault="0057292B" w:rsidP="008367D8">
            <w:pPr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298B8186" w14:textId="77777777" w:rsidR="0039407B" w:rsidRDefault="00ED074E" w:rsidP="00E6382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11E90E8E" w14:textId="78D21CF6" w:rsidR="007A48A9" w:rsidRDefault="00E41840" w:rsidP="00E6382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JR suggested having a </w:t>
            </w:r>
            <w:r w:rsidR="007A48A9">
              <w:rPr>
                <w:rFonts w:asciiTheme="minorHAnsi" w:hAnsiTheme="minorHAnsi" w:cs="Calibri"/>
                <w:sz w:val="22"/>
                <w:szCs w:val="22"/>
              </w:rPr>
              <w:t xml:space="preserve">short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meeting in 6-8 weeks </w:t>
            </w:r>
            <w:r w:rsidR="007A48A9">
              <w:rPr>
                <w:rFonts w:asciiTheme="minorHAnsi" w:hAnsiTheme="minorHAnsi" w:cs="Calibri"/>
                <w:sz w:val="22"/>
                <w:szCs w:val="22"/>
              </w:rPr>
              <w:t xml:space="preserve">for Forum planning. RT to set up a doodle poll. </w:t>
            </w:r>
          </w:p>
          <w:p w14:paraId="73686EA6" w14:textId="77702E70" w:rsidR="007A48A9" w:rsidRPr="007A48A9" w:rsidRDefault="007A48A9" w:rsidP="00E6382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A48A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Action: RT</w:t>
            </w:r>
          </w:p>
          <w:p w14:paraId="19DE55BF" w14:textId="67F4C393" w:rsidR="0039407B" w:rsidRPr="00390034" w:rsidRDefault="0039407B" w:rsidP="00E6382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33B4B44" w14:textId="733D1244" w:rsidR="005863E7" w:rsidRPr="008462BD" w:rsidRDefault="005863E7" w:rsidP="008367D8">
            <w:pPr>
              <w:rPr>
                <w:rFonts w:asciiTheme="minorHAnsi" w:hAnsiTheme="minorHAnsi" w:cs="Calibri"/>
                <w:b/>
                <w:iCs/>
                <w:sz w:val="20"/>
              </w:rPr>
            </w:pPr>
          </w:p>
          <w:p w14:paraId="4C9258F3" w14:textId="77777777" w:rsidR="005863E7" w:rsidRDefault="005863E7" w:rsidP="00E6382D">
            <w:pPr>
              <w:rPr>
                <w:rFonts w:asciiTheme="minorHAnsi" w:hAnsiTheme="minorHAnsi" w:cs="Calibri"/>
                <w:bCs/>
                <w:i/>
                <w:sz w:val="20"/>
              </w:rPr>
            </w:pPr>
          </w:p>
          <w:p w14:paraId="1FA0290B" w14:textId="77777777" w:rsidR="007A48A9" w:rsidRDefault="007A48A9" w:rsidP="00E6382D">
            <w:pPr>
              <w:rPr>
                <w:rFonts w:asciiTheme="minorHAnsi" w:hAnsiTheme="minorHAnsi" w:cs="Calibri"/>
                <w:bCs/>
                <w:i/>
                <w:sz w:val="20"/>
              </w:rPr>
            </w:pPr>
          </w:p>
          <w:p w14:paraId="018C445A" w14:textId="7973E73B" w:rsidR="007A48A9" w:rsidRPr="007A48A9" w:rsidRDefault="007A48A9" w:rsidP="00E6382D">
            <w:pPr>
              <w:rPr>
                <w:rFonts w:asciiTheme="minorHAnsi" w:hAnsiTheme="minorHAnsi" w:cs="Calibri"/>
                <w:b/>
                <w:iCs/>
                <w:sz w:val="22"/>
                <w:szCs w:val="22"/>
              </w:rPr>
            </w:pPr>
            <w:r w:rsidRPr="007A48A9">
              <w:rPr>
                <w:rFonts w:asciiTheme="minorHAnsi" w:hAnsiTheme="minorHAnsi" w:cs="Calibri"/>
                <w:b/>
                <w:iCs/>
                <w:sz w:val="22"/>
                <w:szCs w:val="22"/>
              </w:rPr>
              <w:t>2304-06</w:t>
            </w:r>
          </w:p>
        </w:tc>
      </w:tr>
    </w:tbl>
    <w:p w14:paraId="24EDB976" w14:textId="77777777" w:rsidR="005C07A0" w:rsidRDefault="005C07A0" w:rsidP="007D7FB7">
      <w:pPr>
        <w:rPr>
          <w:rFonts w:asciiTheme="minorHAnsi" w:hAnsiTheme="minorHAnsi" w:cs="Calibri"/>
          <w:b/>
          <w:sz w:val="20"/>
        </w:rPr>
      </w:pPr>
    </w:p>
    <w:p w14:paraId="01B97C50" w14:textId="37F37336" w:rsidR="005C07A0" w:rsidRDefault="005C07A0" w:rsidP="007D7FB7">
      <w:pPr>
        <w:rPr>
          <w:rFonts w:asciiTheme="minorHAnsi" w:hAnsiTheme="minorHAnsi" w:cs="Calibri"/>
          <w:b/>
          <w:sz w:val="20"/>
        </w:rPr>
      </w:pPr>
    </w:p>
    <w:p w14:paraId="16C1F6C6" w14:textId="544B76A9" w:rsidR="00410C67" w:rsidRDefault="00410C67" w:rsidP="007D7FB7">
      <w:pPr>
        <w:rPr>
          <w:rFonts w:asciiTheme="minorHAnsi" w:hAnsiTheme="minorHAnsi" w:cs="Calibri"/>
          <w:b/>
          <w:sz w:val="20"/>
        </w:rPr>
      </w:pPr>
      <w:bookmarkStart w:id="0" w:name="_Hlk113008961"/>
    </w:p>
    <w:p w14:paraId="6E141C3D" w14:textId="148C511D" w:rsidR="005863E7" w:rsidRDefault="005863E7" w:rsidP="005C6BC5">
      <w:pPr>
        <w:ind w:firstLine="720"/>
        <w:rPr>
          <w:rFonts w:asciiTheme="minorHAnsi" w:hAnsiTheme="minorHAnsi" w:cs="Calibri"/>
          <w:b/>
          <w:sz w:val="20"/>
        </w:rPr>
      </w:pPr>
    </w:p>
    <w:p w14:paraId="092ACCDA" w14:textId="5C38DCE5" w:rsidR="000917C3" w:rsidRDefault="005C6BC5" w:rsidP="000917C3">
      <w:pPr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A</w:t>
      </w:r>
      <w:r w:rsidR="007D7FB7" w:rsidRPr="00352188">
        <w:rPr>
          <w:rFonts w:asciiTheme="minorHAnsi" w:hAnsiTheme="minorHAnsi" w:cs="Calibri"/>
          <w:b/>
          <w:sz w:val="20"/>
        </w:rPr>
        <w:t>ction log</w:t>
      </w:r>
      <w:bookmarkEnd w:id="0"/>
    </w:p>
    <w:p w14:paraId="0C7F34C8" w14:textId="77777777" w:rsidR="000917C3" w:rsidRPr="00352188" w:rsidRDefault="000917C3" w:rsidP="000917C3">
      <w:pPr>
        <w:rPr>
          <w:rFonts w:asciiTheme="minorHAnsi" w:hAnsiTheme="minorHAnsi" w:cs="Calibri"/>
          <w:b/>
          <w:color w:val="FF0000"/>
          <w:sz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6295"/>
        <w:gridCol w:w="1087"/>
      </w:tblGrid>
      <w:tr w:rsidR="000917C3" w:rsidRPr="00352188" w14:paraId="2B812167" w14:textId="77777777" w:rsidTr="001403A5">
        <w:tc>
          <w:tcPr>
            <w:tcW w:w="1118" w:type="dxa"/>
            <w:shd w:val="clear" w:color="auto" w:fill="auto"/>
          </w:tcPr>
          <w:p w14:paraId="4A0186A9" w14:textId="77777777" w:rsidR="000917C3" w:rsidRPr="00352188" w:rsidRDefault="000917C3" w:rsidP="001403A5">
            <w:pPr>
              <w:rPr>
                <w:rFonts w:asciiTheme="minorHAnsi" w:hAnsiTheme="minorHAnsi" w:cs="Calibri"/>
                <w:b/>
                <w:sz w:val="20"/>
              </w:rPr>
            </w:pPr>
            <w:r w:rsidRPr="00352188">
              <w:rPr>
                <w:rFonts w:asciiTheme="minorHAnsi" w:hAnsiTheme="minorHAnsi" w:cs="Calibri"/>
                <w:b/>
                <w:sz w:val="20"/>
              </w:rPr>
              <w:t>Reference</w:t>
            </w:r>
          </w:p>
        </w:tc>
        <w:tc>
          <w:tcPr>
            <w:tcW w:w="6295" w:type="dxa"/>
            <w:shd w:val="clear" w:color="auto" w:fill="auto"/>
          </w:tcPr>
          <w:p w14:paraId="3797D577" w14:textId="77777777" w:rsidR="000917C3" w:rsidRPr="00352188" w:rsidRDefault="000917C3" w:rsidP="001403A5">
            <w:pPr>
              <w:rPr>
                <w:rFonts w:asciiTheme="minorHAnsi" w:hAnsiTheme="minorHAnsi" w:cs="Calibri"/>
                <w:b/>
                <w:sz w:val="20"/>
              </w:rPr>
            </w:pPr>
            <w:r w:rsidRPr="00352188">
              <w:rPr>
                <w:rFonts w:asciiTheme="minorHAnsi" w:hAnsiTheme="minorHAnsi" w:cs="Calibri"/>
                <w:b/>
                <w:sz w:val="20"/>
              </w:rPr>
              <w:t>Agreed action</w:t>
            </w:r>
          </w:p>
        </w:tc>
        <w:tc>
          <w:tcPr>
            <w:tcW w:w="1087" w:type="dxa"/>
            <w:shd w:val="clear" w:color="auto" w:fill="auto"/>
          </w:tcPr>
          <w:p w14:paraId="56E5086D" w14:textId="77777777" w:rsidR="000917C3" w:rsidRPr="00352188" w:rsidRDefault="000917C3" w:rsidP="001403A5">
            <w:pPr>
              <w:rPr>
                <w:rFonts w:asciiTheme="minorHAnsi" w:hAnsiTheme="minorHAnsi" w:cs="Calibri"/>
                <w:b/>
                <w:sz w:val="20"/>
              </w:rPr>
            </w:pPr>
            <w:r w:rsidRPr="00352188">
              <w:rPr>
                <w:rFonts w:asciiTheme="minorHAnsi" w:hAnsiTheme="minorHAnsi" w:cs="Calibri"/>
                <w:b/>
                <w:sz w:val="20"/>
              </w:rPr>
              <w:t>By</w:t>
            </w:r>
          </w:p>
        </w:tc>
      </w:tr>
      <w:tr w:rsidR="000917C3" w:rsidRPr="0095327F" w14:paraId="2CB66537" w14:textId="77777777" w:rsidTr="001403A5">
        <w:trPr>
          <w:trHeight w:val="237"/>
        </w:trPr>
        <w:tc>
          <w:tcPr>
            <w:tcW w:w="1118" w:type="dxa"/>
            <w:shd w:val="clear" w:color="auto" w:fill="auto"/>
          </w:tcPr>
          <w:p w14:paraId="13EB4429" w14:textId="0E2B07A3" w:rsidR="000917C3" w:rsidRPr="005C6BC5" w:rsidRDefault="000917C3" w:rsidP="001403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6B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394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  <w:r w:rsidR="00A57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5C6B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-01</w:t>
            </w:r>
          </w:p>
        </w:tc>
        <w:tc>
          <w:tcPr>
            <w:tcW w:w="6295" w:type="dxa"/>
            <w:shd w:val="clear" w:color="auto" w:fill="auto"/>
          </w:tcPr>
          <w:p w14:paraId="43A2A745" w14:textId="71DCF545" w:rsidR="000917C3" w:rsidRPr="00FD38AF" w:rsidRDefault="006C34A9" w:rsidP="00FD38AF">
            <w:pPr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908B7">
              <w:rPr>
                <w:rFonts w:asciiTheme="minorHAnsi" w:hAnsiTheme="minorHAnsi" w:cs="Calibri"/>
                <w:sz w:val="22"/>
                <w:szCs w:val="22"/>
              </w:rPr>
              <w:t>Draft watermark to be removed and final minutes to be loaded to website</w:t>
            </w:r>
            <w:r w:rsidRPr="009908B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087" w:type="dxa"/>
            <w:shd w:val="clear" w:color="auto" w:fill="auto"/>
          </w:tcPr>
          <w:p w14:paraId="51F7DBC1" w14:textId="77777777" w:rsidR="000917C3" w:rsidRPr="005C6BC5" w:rsidRDefault="000917C3" w:rsidP="001403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6B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</w:t>
            </w:r>
          </w:p>
        </w:tc>
      </w:tr>
      <w:tr w:rsidR="000917C3" w:rsidRPr="0095327F" w14:paraId="143A24B8" w14:textId="77777777" w:rsidTr="001403A5">
        <w:trPr>
          <w:trHeight w:val="237"/>
        </w:trPr>
        <w:tc>
          <w:tcPr>
            <w:tcW w:w="1118" w:type="dxa"/>
            <w:shd w:val="clear" w:color="auto" w:fill="auto"/>
          </w:tcPr>
          <w:p w14:paraId="6C55AA3F" w14:textId="0376EEA2" w:rsidR="000917C3" w:rsidRPr="0095327F" w:rsidRDefault="000917C3" w:rsidP="001403A5">
            <w:pPr>
              <w:rPr>
                <w:rFonts w:asciiTheme="minorHAnsi" w:hAnsiTheme="minorHAnsi" w:cs="Calibri"/>
                <w:sz w:val="20"/>
              </w:rPr>
            </w:pPr>
            <w:r w:rsidRPr="005C6B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394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  <w:r w:rsidR="00A571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9108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-02</w:t>
            </w:r>
          </w:p>
        </w:tc>
        <w:tc>
          <w:tcPr>
            <w:tcW w:w="6295" w:type="dxa"/>
            <w:shd w:val="clear" w:color="auto" w:fill="auto"/>
          </w:tcPr>
          <w:p w14:paraId="2D7126BA" w14:textId="7B5A08D6" w:rsidR="000917C3" w:rsidRPr="0095327F" w:rsidRDefault="004C1A7E" w:rsidP="00A57140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Ongoing action – gender classification to be added</w:t>
            </w:r>
            <w:r w:rsidR="00A57140">
              <w:rPr>
                <w:rFonts w:asciiTheme="minorHAnsi" w:hAnsiTheme="minorHAnsi" w:cs="Calibri"/>
                <w:sz w:val="22"/>
                <w:szCs w:val="22"/>
              </w:rPr>
              <w:t xml:space="preserve"> as 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future agenda item for further discussion. </w:t>
            </w:r>
          </w:p>
        </w:tc>
        <w:tc>
          <w:tcPr>
            <w:tcW w:w="1087" w:type="dxa"/>
            <w:shd w:val="clear" w:color="auto" w:fill="auto"/>
          </w:tcPr>
          <w:p w14:paraId="68E78084" w14:textId="2E8581EE" w:rsidR="000917C3" w:rsidRPr="000C4442" w:rsidRDefault="00A57140" w:rsidP="001403A5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RT</w:t>
            </w:r>
          </w:p>
        </w:tc>
      </w:tr>
      <w:tr w:rsidR="000917C3" w:rsidRPr="0095327F" w14:paraId="30C361D2" w14:textId="77777777" w:rsidTr="001403A5">
        <w:trPr>
          <w:trHeight w:val="237"/>
        </w:trPr>
        <w:tc>
          <w:tcPr>
            <w:tcW w:w="1118" w:type="dxa"/>
            <w:shd w:val="clear" w:color="auto" w:fill="auto"/>
          </w:tcPr>
          <w:p w14:paraId="159F5561" w14:textId="3C8C9637" w:rsidR="000917C3" w:rsidRPr="0095327F" w:rsidRDefault="000917C3" w:rsidP="001403A5">
            <w:pPr>
              <w:rPr>
                <w:rFonts w:asciiTheme="minorHAnsi" w:hAnsiTheme="minorHAnsi" w:cs="Calibri"/>
                <w:sz w:val="20"/>
              </w:rPr>
            </w:pPr>
            <w:r w:rsidRPr="005C6B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394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  <w:r w:rsidR="004A49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0917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0917C3">
              <w:rPr>
                <w:rFonts w:asciiTheme="minorHAnsi" w:hAnsiTheme="minorHAnsi" w:cs="Calibri"/>
                <w:b/>
                <w:bCs/>
                <w:sz w:val="20"/>
              </w:rPr>
              <w:t>0</w:t>
            </w:r>
            <w:r w:rsidR="00245F7B">
              <w:rPr>
                <w:rFonts w:asciiTheme="minorHAnsi" w:hAnsiTheme="minorHAnsi" w:cs="Calibri"/>
                <w:b/>
                <w:bCs/>
                <w:sz w:val="20"/>
              </w:rPr>
              <w:t>3</w:t>
            </w:r>
          </w:p>
        </w:tc>
        <w:tc>
          <w:tcPr>
            <w:tcW w:w="6295" w:type="dxa"/>
            <w:shd w:val="clear" w:color="auto" w:fill="auto"/>
          </w:tcPr>
          <w:p w14:paraId="1C9B1600" w14:textId="31CE08D3" w:rsidR="000917C3" w:rsidRPr="0095327F" w:rsidRDefault="004A496E" w:rsidP="001403A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RT to archive the RA toolkit.</w:t>
            </w:r>
          </w:p>
        </w:tc>
        <w:tc>
          <w:tcPr>
            <w:tcW w:w="1087" w:type="dxa"/>
            <w:shd w:val="clear" w:color="auto" w:fill="auto"/>
          </w:tcPr>
          <w:p w14:paraId="04A7B47A" w14:textId="1D9271CC" w:rsidR="000917C3" w:rsidRPr="0095327F" w:rsidRDefault="004A496E" w:rsidP="001403A5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RT</w:t>
            </w:r>
          </w:p>
        </w:tc>
      </w:tr>
      <w:tr w:rsidR="000917C3" w:rsidRPr="00DF21CC" w14:paraId="3DD74F48" w14:textId="77777777" w:rsidTr="001403A5">
        <w:trPr>
          <w:trHeight w:val="237"/>
        </w:trPr>
        <w:tc>
          <w:tcPr>
            <w:tcW w:w="1118" w:type="dxa"/>
            <w:shd w:val="clear" w:color="auto" w:fill="auto"/>
          </w:tcPr>
          <w:p w14:paraId="528C834A" w14:textId="70A51221" w:rsidR="000917C3" w:rsidRPr="000917C3" w:rsidRDefault="000917C3" w:rsidP="001403A5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 w:rsidRPr="000917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394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  <w:r w:rsidR="00DF1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913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6B7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913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95" w:type="dxa"/>
            <w:shd w:val="clear" w:color="auto" w:fill="auto"/>
          </w:tcPr>
          <w:p w14:paraId="73958B17" w14:textId="7B6338AB" w:rsidR="000917C3" w:rsidRPr="003937F5" w:rsidRDefault="00DF1AE0" w:rsidP="001403A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SF to circulate a copy of the Forum questionnaire to the committee.</w:t>
            </w:r>
          </w:p>
        </w:tc>
        <w:tc>
          <w:tcPr>
            <w:tcW w:w="1087" w:type="dxa"/>
            <w:shd w:val="clear" w:color="auto" w:fill="auto"/>
          </w:tcPr>
          <w:p w14:paraId="4B05F00F" w14:textId="6F7069FF" w:rsidR="000917C3" w:rsidRPr="00DF21CC" w:rsidRDefault="00913F8F" w:rsidP="001403A5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SF</w:t>
            </w:r>
          </w:p>
        </w:tc>
      </w:tr>
      <w:tr w:rsidR="000917C3" w:rsidRPr="00DF21CC" w14:paraId="0C1737A3" w14:textId="77777777" w:rsidTr="001403A5">
        <w:trPr>
          <w:trHeight w:val="237"/>
        </w:trPr>
        <w:tc>
          <w:tcPr>
            <w:tcW w:w="1118" w:type="dxa"/>
            <w:shd w:val="clear" w:color="auto" w:fill="auto"/>
          </w:tcPr>
          <w:p w14:paraId="08096336" w14:textId="17E0CCAD" w:rsidR="000917C3" w:rsidRPr="00DF21CC" w:rsidRDefault="000917C3" w:rsidP="001403A5">
            <w:pPr>
              <w:rPr>
                <w:rFonts w:asciiTheme="minorHAnsi" w:hAnsiTheme="minorHAnsi" w:cs="Calibri"/>
                <w:sz w:val="20"/>
              </w:rPr>
            </w:pPr>
            <w:r w:rsidRPr="005C6B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394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  <w:r w:rsidR="00861A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6C34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-0</w:t>
            </w:r>
            <w:r w:rsidR="006B7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95" w:type="dxa"/>
            <w:shd w:val="clear" w:color="auto" w:fill="auto"/>
          </w:tcPr>
          <w:p w14:paraId="6B2FD13A" w14:textId="21B08D3F" w:rsidR="000917C3" w:rsidRPr="003937F5" w:rsidRDefault="0039407B" w:rsidP="00FD38AF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SF </w:t>
            </w:r>
            <w:r w:rsidR="00861A25">
              <w:rPr>
                <w:rFonts w:asciiTheme="minorHAnsi" w:hAnsiTheme="minorHAnsi" w:cs="Calibri"/>
                <w:sz w:val="22"/>
                <w:szCs w:val="22"/>
              </w:rPr>
              <w:t>to submit the UCAS Consultation response.</w:t>
            </w:r>
          </w:p>
        </w:tc>
        <w:tc>
          <w:tcPr>
            <w:tcW w:w="1087" w:type="dxa"/>
            <w:shd w:val="clear" w:color="auto" w:fill="auto"/>
          </w:tcPr>
          <w:p w14:paraId="247A8A45" w14:textId="329242DE" w:rsidR="000917C3" w:rsidRPr="00DF21CC" w:rsidRDefault="0039407B" w:rsidP="001403A5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SF</w:t>
            </w:r>
          </w:p>
        </w:tc>
      </w:tr>
      <w:tr w:rsidR="000917C3" w:rsidRPr="00DF21CC" w14:paraId="060AFBAA" w14:textId="77777777" w:rsidTr="001403A5">
        <w:trPr>
          <w:trHeight w:val="237"/>
        </w:trPr>
        <w:tc>
          <w:tcPr>
            <w:tcW w:w="1118" w:type="dxa"/>
            <w:shd w:val="clear" w:color="auto" w:fill="auto"/>
          </w:tcPr>
          <w:p w14:paraId="71BE0F06" w14:textId="069AF513" w:rsidR="000917C3" w:rsidRDefault="000917C3" w:rsidP="001403A5">
            <w:pPr>
              <w:rPr>
                <w:rFonts w:asciiTheme="minorHAnsi" w:hAnsiTheme="minorHAnsi" w:cs="Calibri"/>
                <w:sz w:val="20"/>
              </w:rPr>
            </w:pPr>
            <w:r w:rsidRPr="005C6B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394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  <w:r w:rsidR="00861A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0917C3">
              <w:rPr>
                <w:rFonts w:asciiTheme="minorHAnsi" w:hAnsiTheme="minorHAnsi" w:cs="Calibri"/>
                <w:b/>
                <w:bCs/>
                <w:sz w:val="20"/>
              </w:rPr>
              <w:t>0</w:t>
            </w:r>
            <w:r w:rsidR="00404E32">
              <w:rPr>
                <w:rFonts w:asciiTheme="minorHAnsi" w:hAnsiTheme="minorHAnsi" w:cs="Calibri"/>
                <w:b/>
                <w:bCs/>
                <w:sz w:val="20"/>
              </w:rPr>
              <w:t>6</w:t>
            </w:r>
          </w:p>
        </w:tc>
        <w:tc>
          <w:tcPr>
            <w:tcW w:w="6295" w:type="dxa"/>
            <w:shd w:val="clear" w:color="auto" w:fill="auto"/>
          </w:tcPr>
          <w:p w14:paraId="23535CD5" w14:textId="03D98B5C" w:rsidR="000917C3" w:rsidRDefault="00861A25" w:rsidP="001403A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RT to create doodle poll for meeting in 6-8 weeks.</w:t>
            </w:r>
          </w:p>
        </w:tc>
        <w:tc>
          <w:tcPr>
            <w:tcW w:w="1087" w:type="dxa"/>
            <w:shd w:val="clear" w:color="auto" w:fill="auto"/>
          </w:tcPr>
          <w:p w14:paraId="501D1066" w14:textId="07CF80B3" w:rsidR="000917C3" w:rsidRDefault="00861A25" w:rsidP="001403A5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RT</w:t>
            </w:r>
          </w:p>
        </w:tc>
      </w:tr>
    </w:tbl>
    <w:p w14:paraId="524A77C4" w14:textId="6B467607" w:rsidR="00D26AD1" w:rsidRPr="00352188" w:rsidRDefault="00D26AD1" w:rsidP="000917C3">
      <w:pPr>
        <w:rPr>
          <w:rFonts w:asciiTheme="minorHAnsi" w:hAnsiTheme="minorHAnsi" w:cs="Calibri"/>
          <w:b/>
          <w:color w:val="FF0000"/>
          <w:sz w:val="20"/>
        </w:rPr>
      </w:pPr>
    </w:p>
    <w:sectPr w:rsidR="00D26AD1" w:rsidRPr="00352188" w:rsidSect="009B7B25">
      <w:headerReference w:type="even" r:id="rId9"/>
      <w:footerReference w:type="default" r:id="rId10"/>
      <w:headerReference w:type="firs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BB8F" w14:textId="77777777" w:rsidR="00035C85" w:rsidRDefault="00035C85" w:rsidP="00B377BC">
      <w:r>
        <w:separator/>
      </w:r>
    </w:p>
  </w:endnote>
  <w:endnote w:type="continuationSeparator" w:id="0">
    <w:p w14:paraId="2DB5E2A3" w14:textId="77777777" w:rsidR="00035C85" w:rsidRDefault="00035C85" w:rsidP="00B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6AA2" w14:textId="0D8AEAD7" w:rsidR="004228EE" w:rsidRPr="00224319" w:rsidRDefault="004228EE">
    <w:pPr>
      <w:pStyle w:val="Footer"/>
      <w:jc w:val="center"/>
      <w:rPr>
        <w:rFonts w:ascii="Calibri" w:hAnsi="Calibri" w:cs="Calibri"/>
        <w:sz w:val="18"/>
        <w:szCs w:val="18"/>
      </w:rPr>
    </w:pPr>
    <w:r w:rsidRPr="00224319">
      <w:rPr>
        <w:rFonts w:ascii="Calibri" w:hAnsi="Calibri" w:cs="Calibri"/>
        <w:sz w:val="18"/>
        <w:szCs w:val="18"/>
      </w:rPr>
      <w:fldChar w:fldCharType="begin"/>
    </w:r>
    <w:r w:rsidRPr="00224319">
      <w:rPr>
        <w:rFonts w:ascii="Calibri" w:hAnsi="Calibri" w:cs="Calibri"/>
        <w:sz w:val="18"/>
        <w:szCs w:val="18"/>
      </w:rPr>
      <w:instrText xml:space="preserve"> PAGE   \* MERGEFORMAT </w:instrText>
    </w:r>
    <w:r w:rsidRPr="00224319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6</w:t>
    </w:r>
    <w:r w:rsidRPr="00224319">
      <w:rPr>
        <w:rFonts w:ascii="Calibri" w:hAnsi="Calibri" w:cs="Calibri"/>
        <w:noProof/>
        <w:sz w:val="18"/>
        <w:szCs w:val="18"/>
      </w:rPr>
      <w:fldChar w:fldCharType="end"/>
    </w:r>
  </w:p>
  <w:p w14:paraId="18F0ADA2" w14:textId="77777777" w:rsidR="004228EE" w:rsidRDefault="00422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7909" w14:textId="77777777" w:rsidR="00035C85" w:rsidRDefault="00035C85" w:rsidP="00B377BC">
      <w:r>
        <w:separator/>
      </w:r>
    </w:p>
  </w:footnote>
  <w:footnote w:type="continuationSeparator" w:id="0">
    <w:p w14:paraId="006C7A26" w14:textId="77777777" w:rsidR="00035C85" w:rsidRDefault="00035C85" w:rsidP="00B3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41FC" w14:textId="535EA2F2" w:rsidR="004228EE" w:rsidRDefault="00000000">
    <w:pPr>
      <w:pStyle w:val="Header"/>
    </w:pPr>
    <w:r>
      <w:rPr>
        <w:noProof/>
      </w:rPr>
      <w:pict w14:anchorId="2F5B0F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776513" o:spid="_x0000_s1027" type="#_x0000_t136" alt="" style="position:absolute;margin-left:0;margin-top:0;width:439.15pt;height:146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BADB" w14:textId="07E7884A" w:rsidR="004228EE" w:rsidRDefault="00000000">
    <w:pPr>
      <w:pStyle w:val="Header"/>
    </w:pPr>
    <w:r>
      <w:rPr>
        <w:noProof/>
      </w:rPr>
      <w:pict w14:anchorId="1298B8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776512" o:spid="_x0000_s1025" type="#_x0000_t136" alt="" style="position:absolute;margin-left:0;margin-top:0;width:439.15pt;height:146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17F"/>
    <w:multiLevelType w:val="hybridMultilevel"/>
    <w:tmpl w:val="13E0C700"/>
    <w:lvl w:ilvl="0" w:tplc="F6B4FE36">
      <w:start w:val="220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7B92"/>
    <w:multiLevelType w:val="hybridMultilevel"/>
    <w:tmpl w:val="ABD4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A0216"/>
    <w:multiLevelType w:val="hybridMultilevel"/>
    <w:tmpl w:val="69CAFCE2"/>
    <w:lvl w:ilvl="0" w:tplc="8C8EA7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0CB3"/>
    <w:multiLevelType w:val="hybridMultilevel"/>
    <w:tmpl w:val="75B65DF0"/>
    <w:lvl w:ilvl="0" w:tplc="C82A68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D721F"/>
    <w:multiLevelType w:val="hybridMultilevel"/>
    <w:tmpl w:val="140E9974"/>
    <w:lvl w:ilvl="0" w:tplc="6D2A6D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98895">
    <w:abstractNumId w:val="2"/>
  </w:num>
  <w:num w:numId="2" w16cid:durableId="1563830146">
    <w:abstractNumId w:val="3"/>
  </w:num>
  <w:num w:numId="3" w16cid:durableId="897204632">
    <w:abstractNumId w:val="4"/>
  </w:num>
  <w:num w:numId="4" w16cid:durableId="303118012">
    <w:abstractNumId w:val="0"/>
  </w:num>
  <w:num w:numId="5" w16cid:durableId="82924660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59"/>
    <w:rsid w:val="000008C3"/>
    <w:rsid w:val="00001C5E"/>
    <w:rsid w:val="0000204F"/>
    <w:rsid w:val="0000231B"/>
    <w:rsid w:val="00002663"/>
    <w:rsid w:val="0000379D"/>
    <w:rsid w:val="00004A72"/>
    <w:rsid w:val="00004AF8"/>
    <w:rsid w:val="00004C78"/>
    <w:rsid w:val="000061FB"/>
    <w:rsid w:val="00006778"/>
    <w:rsid w:val="0000773B"/>
    <w:rsid w:val="0000796A"/>
    <w:rsid w:val="00010750"/>
    <w:rsid w:val="00010CEB"/>
    <w:rsid w:val="000112BA"/>
    <w:rsid w:val="00012CEF"/>
    <w:rsid w:val="00012E7E"/>
    <w:rsid w:val="000131E8"/>
    <w:rsid w:val="00014902"/>
    <w:rsid w:val="00014B53"/>
    <w:rsid w:val="00014C7B"/>
    <w:rsid w:val="0001555B"/>
    <w:rsid w:val="0001567B"/>
    <w:rsid w:val="000156D9"/>
    <w:rsid w:val="0001675F"/>
    <w:rsid w:val="000171B2"/>
    <w:rsid w:val="0002152F"/>
    <w:rsid w:val="00022661"/>
    <w:rsid w:val="00022D6C"/>
    <w:rsid w:val="00022E43"/>
    <w:rsid w:val="00023139"/>
    <w:rsid w:val="00023A35"/>
    <w:rsid w:val="0002425E"/>
    <w:rsid w:val="00024F6C"/>
    <w:rsid w:val="00025280"/>
    <w:rsid w:val="00025949"/>
    <w:rsid w:val="00027570"/>
    <w:rsid w:val="00027EEA"/>
    <w:rsid w:val="00030B58"/>
    <w:rsid w:val="0003184B"/>
    <w:rsid w:val="00033A7D"/>
    <w:rsid w:val="00033B52"/>
    <w:rsid w:val="0003426B"/>
    <w:rsid w:val="000346EF"/>
    <w:rsid w:val="00034C4B"/>
    <w:rsid w:val="00034FAE"/>
    <w:rsid w:val="00035942"/>
    <w:rsid w:val="00035C4E"/>
    <w:rsid w:val="00035C85"/>
    <w:rsid w:val="000361D1"/>
    <w:rsid w:val="0003697C"/>
    <w:rsid w:val="00036A73"/>
    <w:rsid w:val="00036BBC"/>
    <w:rsid w:val="0003703E"/>
    <w:rsid w:val="000373F0"/>
    <w:rsid w:val="00037497"/>
    <w:rsid w:val="00037CC0"/>
    <w:rsid w:val="00040D5E"/>
    <w:rsid w:val="00041842"/>
    <w:rsid w:val="00041B8D"/>
    <w:rsid w:val="00042117"/>
    <w:rsid w:val="00042CBE"/>
    <w:rsid w:val="00043AF4"/>
    <w:rsid w:val="000452A7"/>
    <w:rsid w:val="0004589E"/>
    <w:rsid w:val="000458F7"/>
    <w:rsid w:val="00046E95"/>
    <w:rsid w:val="0005165E"/>
    <w:rsid w:val="000517D8"/>
    <w:rsid w:val="000532A2"/>
    <w:rsid w:val="0005506E"/>
    <w:rsid w:val="000553D1"/>
    <w:rsid w:val="0005605C"/>
    <w:rsid w:val="00056D79"/>
    <w:rsid w:val="00057666"/>
    <w:rsid w:val="000615E9"/>
    <w:rsid w:val="00062F68"/>
    <w:rsid w:val="00067557"/>
    <w:rsid w:val="000679E2"/>
    <w:rsid w:val="00067C91"/>
    <w:rsid w:val="000700C6"/>
    <w:rsid w:val="00070C98"/>
    <w:rsid w:val="00071469"/>
    <w:rsid w:val="000733A2"/>
    <w:rsid w:val="00073AF8"/>
    <w:rsid w:val="0007437D"/>
    <w:rsid w:val="00075618"/>
    <w:rsid w:val="00075809"/>
    <w:rsid w:val="00076397"/>
    <w:rsid w:val="000765EE"/>
    <w:rsid w:val="00076E82"/>
    <w:rsid w:val="00076F63"/>
    <w:rsid w:val="00077586"/>
    <w:rsid w:val="00077B23"/>
    <w:rsid w:val="0008120D"/>
    <w:rsid w:val="000820D0"/>
    <w:rsid w:val="00082248"/>
    <w:rsid w:val="00082A06"/>
    <w:rsid w:val="00082DB2"/>
    <w:rsid w:val="000836BF"/>
    <w:rsid w:val="00083AE8"/>
    <w:rsid w:val="00083B9C"/>
    <w:rsid w:val="00083E71"/>
    <w:rsid w:val="00083F4C"/>
    <w:rsid w:val="00084366"/>
    <w:rsid w:val="000847C9"/>
    <w:rsid w:val="0008480F"/>
    <w:rsid w:val="00084C86"/>
    <w:rsid w:val="00085E40"/>
    <w:rsid w:val="00085FD1"/>
    <w:rsid w:val="0008651E"/>
    <w:rsid w:val="000866B5"/>
    <w:rsid w:val="00086A0E"/>
    <w:rsid w:val="00086EE6"/>
    <w:rsid w:val="000871DC"/>
    <w:rsid w:val="000879AD"/>
    <w:rsid w:val="00087E00"/>
    <w:rsid w:val="000917C3"/>
    <w:rsid w:val="0009324E"/>
    <w:rsid w:val="000939A3"/>
    <w:rsid w:val="00093E08"/>
    <w:rsid w:val="00094F09"/>
    <w:rsid w:val="000953C1"/>
    <w:rsid w:val="000962DE"/>
    <w:rsid w:val="000968EA"/>
    <w:rsid w:val="00096C7F"/>
    <w:rsid w:val="000977D6"/>
    <w:rsid w:val="0009795B"/>
    <w:rsid w:val="00097C24"/>
    <w:rsid w:val="000A0547"/>
    <w:rsid w:val="000A07AF"/>
    <w:rsid w:val="000A1618"/>
    <w:rsid w:val="000A1842"/>
    <w:rsid w:val="000A1A68"/>
    <w:rsid w:val="000A1B7A"/>
    <w:rsid w:val="000A2ECA"/>
    <w:rsid w:val="000A2EE6"/>
    <w:rsid w:val="000A325A"/>
    <w:rsid w:val="000A38A8"/>
    <w:rsid w:val="000A5433"/>
    <w:rsid w:val="000A5E06"/>
    <w:rsid w:val="000A6573"/>
    <w:rsid w:val="000A6AED"/>
    <w:rsid w:val="000A6D01"/>
    <w:rsid w:val="000A6F08"/>
    <w:rsid w:val="000A70FA"/>
    <w:rsid w:val="000B07FD"/>
    <w:rsid w:val="000B0C30"/>
    <w:rsid w:val="000B1454"/>
    <w:rsid w:val="000B1886"/>
    <w:rsid w:val="000B18C5"/>
    <w:rsid w:val="000B209C"/>
    <w:rsid w:val="000B24B9"/>
    <w:rsid w:val="000B38B2"/>
    <w:rsid w:val="000B41C8"/>
    <w:rsid w:val="000B473D"/>
    <w:rsid w:val="000B4CCF"/>
    <w:rsid w:val="000B56DD"/>
    <w:rsid w:val="000B5986"/>
    <w:rsid w:val="000B5D0E"/>
    <w:rsid w:val="000B5DB4"/>
    <w:rsid w:val="000B5F42"/>
    <w:rsid w:val="000B65D1"/>
    <w:rsid w:val="000B76AF"/>
    <w:rsid w:val="000B7EA1"/>
    <w:rsid w:val="000B7EB0"/>
    <w:rsid w:val="000C050B"/>
    <w:rsid w:val="000C0589"/>
    <w:rsid w:val="000C0D38"/>
    <w:rsid w:val="000C1254"/>
    <w:rsid w:val="000C3C90"/>
    <w:rsid w:val="000C4442"/>
    <w:rsid w:val="000C5434"/>
    <w:rsid w:val="000C5649"/>
    <w:rsid w:val="000C6EA7"/>
    <w:rsid w:val="000C6FD7"/>
    <w:rsid w:val="000C73AA"/>
    <w:rsid w:val="000C76DA"/>
    <w:rsid w:val="000D06DA"/>
    <w:rsid w:val="000D0B2D"/>
    <w:rsid w:val="000D2811"/>
    <w:rsid w:val="000D3688"/>
    <w:rsid w:val="000D3F46"/>
    <w:rsid w:val="000D4061"/>
    <w:rsid w:val="000D40AA"/>
    <w:rsid w:val="000D4510"/>
    <w:rsid w:val="000D46C0"/>
    <w:rsid w:val="000D5B33"/>
    <w:rsid w:val="000D6C61"/>
    <w:rsid w:val="000D7FF3"/>
    <w:rsid w:val="000E1408"/>
    <w:rsid w:val="000E16A8"/>
    <w:rsid w:val="000E1B44"/>
    <w:rsid w:val="000E1FDA"/>
    <w:rsid w:val="000E2569"/>
    <w:rsid w:val="000E352D"/>
    <w:rsid w:val="000E3A3C"/>
    <w:rsid w:val="000E3C76"/>
    <w:rsid w:val="000E3D67"/>
    <w:rsid w:val="000E5065"/>
    <w:rsid w:val="000E6E02"/>
    <w:rsid w:val="000E7672"/>
    <w:rsid w:val="000F1196"/>
    <w:rsid w:val="000F1CF1"/>
    <w:rsid w:val="000F1DA7"/>
    <w:rsid w:val="000F23EB"/>
    <w:rsid w:val="000F4B2E"/>
    <w:rsid w:val="000F5C08"/>
    <w:rsid w:val="000F5C77"/>
    <w:rsid w:val="000F6882"/>
    <w:rsid w:val="000F697D"/>
    <w:rsid w:val="000F6D88"/>
    <w:rsid w:val="000F734F"/>
    <w:rsid w:val="000F740E"/>
    <w:rsid w:val="00100284"/>
    <w:rsid w:val="00100512"/>
    <w:rsid w:val="00100954"/>
    <w:rsid w:val="00100A9C"/>
    <w:rsid w:val="0010101B"/>
    <w:rsid w:val="001026BD"/>
    <w:rsid w:val="00102AE8"/>
    <w:rsid w:val="00103230"/>
    <w:rsid w:val="001035C2"/>
    <w:rsid w:val="00103C3A"/>
    <w:rsid w:val="00104996"/>
    <w:rsid w:val="00104ECC"/>
    <w:rsid w:val="00105571"/>
    <w:rsid w:val="0010622D"/>
    <w:rsid w:val="00106919"/>
    <w:rsid w:val="00106AA2"/>
    <w:rsid w:val="00107581"/>
    <w:rsid w:val="00112773"/>
    <w:rsid w:val="001142E9"/>
    <w:rsid w:val="00115560"/>
    <w:rsid w:val="00115C22"/>
    <w:rsid w:val="00115E42"/>
    <w:rsid w:val="00116532"/>
    <w:rsid w:val="00117ACC"/>
    <w:rsid w:val="00120196"/>
    <w:rsid w:val="00120386"/>
    <w:rsid w:val="00121218"/>
    <w:rsid w:val="001215E8"/>
    <w:rsid w:val="00121B7F"/>
    <w:rsid w:val="00122257"/>
    <w:rsid w:val="00123139"/>
    <w:rsid w:val="0012386C"/>
    <w:rsid w:val="001249B9"/>
    <w:rsid w:val="001250FF"/>
    <w:rsid w:val="0012529F"/>
    <w:rsid w:val="00125AB8"/>
    <w:rsid w:val="00127522"/>
    <w:rsid w:val="0013291D"/>
    <w:rsid w:val="00132F41"/>
    <w:rsid w:val="00133A5E"/>
    <w:rsid w:val="001343E8"/>
    <w:rsid w:val="00134A9D"/>
    <w:rsid w:val="00134E59"/>
    <w:rsid w:val="0013534F"/>
    <w:rsid w:val="00135C74"/>
    <w:rsid w:val="00135DC5"/>
    <w:rsid w:val="00136ACA"/>
    <w:rsid w:val="00136CD0"/>
    <w:rsid w:val="00136E2F"/>
    <w:rsid w:val="0013701B"/>
    <w:rsid w:val="001374BE"/>
    <w:rsid w:val="00137EF0"/>
    <w:rsid w:val="0014004B"/>
    <w:rsid w:val="0014034C"/>
    <w:rsid w:val="001403A5"/>
    <w:rsid w:val="0014040A"/>
    <w:rsid w:val="00140CC9"/>
    <w:rsid w:val="001410A2"/>
    <w:rsid w:val="001414E2"/>
    <w:rsid w:val="001420B4"/>
    <w:rsid w:val="001422B8"/>
    <w:rsid w:val="001435BD"/>
    <w:rsid w:val="001437DF"/>
    <w:rsid w:val="00143A79"/>
    <w:rsid w:val="00144FB5"/>
    <w:rsid w:val="0014526A"/>
    <w:rsid w:val="001452F1"/>
    <w:rsid w:val="001452FF"/>
    <w:rsid w:val="001453FF"/>
    <w:rsid w:val="00146185"/>
    <w:rsid w:val="00146CD3"/>
    <w:rsid w:val="00146F4D"/>
    <w:rsid w:val="00147582"/>
    <w:rsid w:val="00147EF8"/>
    <w:rsid w:val="001506FA"/>
    <w:rsid w:val="00151EF4"/>
    <w:rsid w:val="00151FE1"/>
    <w:rsid w:val="001523F6"/>
    <w:rsid w:val="001545C3"/>
    <w:rsid w:val="0015461B"/>
    <w:rsid w:val="00154654"/>
    <w:rsid w:val="001546E5"/>
    <w:rsid w:val="001549F3"/>
    <w:rsid w:val="001553B0"/>
    <w:rsid w:val="0015604C"/>
    <w:rsid w:val="00156889"/>
    <w:rsid w:val="00157168"/>
    <w:rsid w:val="00157563"/>
    <w:rsid w:val="0016033D"/>
    <w:rsid w:val="00160A84"/>
    <w:rsid w:val="00161C30"/>
    <w:rsid w:val="00161E40"/>
    <w:rsid w:val="00162320"/>
    <w:rsid w:val="00162A6A"/>
    <w:rsid w:val="00163855"/>
    <w:rsid w:val="00164061"/>
    <w:rsid w:val="00164FD3"/>
    <w:rsid w:val="0016646A"/>
    <w:rsid w:val="00170872"/>
    <w:rsid w:val="00171B38"/>
    <w:rsid w:val="00172F2B"/>
    <w:rsid w:val="00173347"/>
    <w:rsid w:val="001745C8"/>
    <w:rsid w:val="00174D29"/>
    <w:rsid w:val="00175239"/>
    <w:rsid w:val="00176769"/>
    <w:rsid w:val="00177B57"/>
    <w:rsid w:val="00180441"/>
    <w:rsid w:val="00180964"/>
    <w:rsid w:val="00180C0E"/>
    <w:rsid w:val="00180FFF"/>
    <w:rsid w:val="001810AD"/>
    <w:rsid w:val="00181406"/>
    <w:rsid w:val="001819AE"/>
    <w:rsid w:val="001838D6"/>
    <w:rsid w:val="00184FA4"/>
    <w:rsid w:val="00185D4F"/>
    <w:rsid w:val="00186F1E"/>
    <w:rsid w:val="0018709B"/>
    <w:rsid w:val="00190A9B"/>
    <w:rsid w:val="001920A9"/>
    <w:rsid w:val="00194069"/>
    <w:rsid w:val="0019466E"/>
    <w:rsid w:val="001948EE"/>
    <w:rsid w:val="00194F18"/>
    <w:rsid w:val="0019572D"/>
    <w:rsid w:val="0019599F"/>
    <w:rsid w:val="0019726F"/>
    <w:rsid w:val="0019748A"/>
    <w:rsid w:val="00197582"/>
    <w:rsid w:val="0019792D"/>
    <w:rsid w:val="001A001E"/>
    <w:rsid w:val="001A1C7B"/>
    <w:rsid w:val="001A23C5"/>
    <w:rsid w:val="001A3116"/>
    <w:rsid w:val="001A3B49"/>
    <w:rsid w:val="001A40A7"/>
    <w:rsid w:val="001A4CBC"/>
    <w:rsid w:val="001A4DD2"/>
    <w:rsid w:val="001A5D7C"/>
    <w:rsid w:val="001A5DC5"/>
    <w:rsid w:val="001A65DB"/>
    <w:rsid w:val="001A66C4"/>
    <w:rsid w:val="001A726F"/>
    <w:rsid w:val="001A75F6"/>
    <w:rsid w:val="001A7836"/>
    <w:rsid w:val="001A7E74"/>
    <w:rsid w:val="001B01B7"/>
    <w:rsid w:val="001B0FC9"/>
    <w:rsid w:val="001B1ABE"/>
    <w:rsid w:val="001B1D2A"/>
    <w:rsid w:val="001B2684"/>
    <w:rsid w:val="001B35C5"/>
    <w:rsid w:val="001B4D4A"/>
    <w:rsid w:val="001B4D5A"/>
    <w:rsid w:val="001B50D8"/>
    <w:rsid w:val="001B515F"/>
    <w:rsid w:val="001B5C56"/>
    <w:rsid w:val="001B5D86"/>
    <w:rsid w:val="001B7512"/>
    <w:rsid w:val="001B7549"/>
    <w:rsid w:val="001B7877"/>
    <w:rsid w:val="001C12FA"/>
    <w:rsid w:val="001C1318"/>
    <w:rsid w:val="001C1D55"/>
    <w:rsid w:val="001C1FB3"/>
    <w:rsid w:val="001C3D61"/>
    <w:rsid w:val="001C3E54"/>
    <w:rsid w:val="001C51C1"/>
    <w:rsid w:val="001C744C"/>
    <w:rsid w:val="001D00D5"/>
    <w:rsid w:val="001D09DD"/>
    <w:rsid w:val="001D156B"/>
    <w:rsid w:val="001D1A13"/>
    <w:rsid w:val="001D2775"/>
    <w:rsid w:val="001D2AA2"/>
    <w:rsid w:val="001D32C6"/>
    <w:rsid w:val="001D3700"/>
    <w:rsid w:val="001D4915"/>
    <w:rsid w:val="001D62A2"/>
    <w:rsid w:val="001D674B"/>
    <w:rsid w:val="001D716F"/>
    <w:rsid w:val="001E023C"/>
    <w:rsid w:val="001E1286"/>
    <w:rsid w:val="001E18D2"/>
    <w:rsid w:val="001E2707"/>
    <w:rsid w:val="001E3108"/>
    <w:rsid w:val="001E3403"/>
    <w:rsid w:val="001E3732"/>
    <w:rsid w:val="001E4416"/>
    <w:rsid w:val="001E46CF"/>
    <w:rsid w:val="001E53F6"/>
    <w:rsid w:val="001E64D4"/>
    <w:rsid w:val="001E6690"/>
    <w:rsid w:val="001E70A9"/>
    <w:rsid w:val="001E72D2"/>
    <w:rsid w:val="001E79ED"/>
    <w:rsid w:val="001E7BFA"/>
    <w:rsid w:val="001E7C0E"/>
    <w:rsid w:val="001F0AA1"/>
    <w:rsid w:val="001F1A7C"/>
    <w:rsid w:val="001F2825"/>
    <w:rsid w:val="001F2854"/>
    <w:rsid w:val="001F399D"/>
    <w:rsid w:val="001F3DC3"/>
    <w:rsid w:val="001F5BEF"/>
    <w:rsid w:val="001F5CBC"/>
    <w:rsid w:val="001F6501"/>
    <w:rsid w:val="0020171C"/>
    <w:rsid w:val="00201A99"/>
    <w:rsid w:val="002026E9"/>
    <w:rsid w:val="00203753"/>
    <w:rsid w:val="002038D5"/>
    <w:rsid w:val="00203FF8"/>
    <w:rsid w:val="002045E6"/>
    <w:rsid w:val="00205C0E"/>
    <w:rsid w:val="002079C4"/>
    <w:rsid w:val="00207E7E"/>
    <w:rsid w:val="00211465"/>
    <w:rsid w:val="00212CD1"/>
    <w:rsid w:val="00212E96"/>
    <w:rsid w:val="00213786"/>
    <w:rsid w:val="00213789"/>
    <w:rsid w:val="002144CE"/>
    <w:rsid w:val="00215C85"/>
    <w:rsid w:val="00215CDE"/>
    <w:rsid w:val="0021601C"/>
    <w:rsid w:val="00216031"/>
    <w:rsid w:val="002169E8"/>
    <w:rsid w:val="00216B0E"/>
    <w:rsid w:val="00217185"/>
    <w:rsid w:val="00217186"/>
    <w:rsid w:val="00217BFB"/>
    <w:rsid w:val="00220D04"/>
    <w:rsid w:val="00220DA0"/>
    <w:rsid w:val="002218F6"/>
    <w:rsid w:val="0022240E"/>
    <w:rsid w:val="002228C9"/>
    <w:rsid w:val="00222A69"/>
    <w:rsid w:val="00224319"/>
    <w:rsid w:val="00224DB9"/>
    <w:rsid w:val="00225CB8"/>
    <w:rsid w:val="0022761E"/>
    <w:rsid w:val="00227B0A"/>
    <w:rsid w:val="00227E0F"/>
    <w:rsid w:val="00227EA1"/>
    <w:rsid w:val="00230438"/>
    <w:rsid w:val="002316EA"/>
    <w:rsid w:val="00232058"/>
    <w:rsid w:val="00234086"/>
    <w:rsid w:val="00235050"/>
    <w:rsid w:val="002361A2"/>
    <w:rsid w:val="002363D2"/>
    <w:rsid w:val="00237338"/>
    <w:rsid w:val="002422F3"/>
    <w:rsid w:val="002425A7"/>
    <w:rsid w:val="002433F0"/>
    <w:rsid w:val="0024365E"/>
    <w:rsid w:val="00244172"/>
    <w:rsid w:val="00245E4F"/>
    <w:rsid w:val="00245F7B"/>
    <w:rsid w:val="002462D5"/>
    <w:rsid w:val="00246E95"/>
    <w:rsid w:val="00247590"/>
    <w:rsid w:val="0024790B"/>
    <w:rsid w:val="00250148"/>
    <w:rsid w:val="002503CC"/>
    <w:rsid w:val="00251005"/>
    <w:rsid w:val="00251407"/>
    <w:rsid w:val="002520BF"/>
    <w:rsid w:val="002523F6"/>
    <w:rsid w:val="002524A7"/>
    <w:rsid w:val="00252E24"/>
    <w:rsid w:val="002533F8"/>
    <w:rsid w:val="002554AC"/>
    <w:rsid w:val="00257E43"/>
    <w:rsid w:val="00257F50"/>
    <w:rsid w:val="002612E0"/>
    <w:rsid w:val="00262AE8"/>
    <w:rsid w:val="00262B8B"/>
    <w:rsid w:val="00262C53"/>
    <w:rsid w:val="00262D1E"/>
    <w:rsid w:val="00263803"/>
    <w:rsid w:val="0026437C"/>
    <w:rsid w:val="002647E7"/>
    <w:rsid w:val="00264EB0"/>
    <w:rsid w:val="0026551E"/>
    <w:rsid w:val="002664D3"/>
    <w:rsid w:val="002665E7"/>
    <w:rsid w:val="00266648"/>
    <w:rsid w:val="0026684D"/>
    <w:rsid w:val="002668BA"/>
    <w:rsid w:val="00266A46"/>
    <w:rsid w:val="00266A71"/>
    <w:rsid w:val="00267164"/>
    <w:rsid w:val="00267C85"/>
    <w:rsid w:val="0027024B"/>
    <w:rsid w:val="00270AFE"/>
    <w:rsid w:val="00270FE8"/>
    <w:rsid w:val="0027182D"/>
    <w:rsid w:val="00271E60"/>
    <w:rsid w:val="00272CB4"/>
    <w:rsid w:val="00273360"/>
    <w:rsid w:val="0027354F"/>
    <w:rsid w:val="00273E94"/>
    <w:rsid w:val="0027421A"/>
    <w:rsid w:val="00276EC5"/>
    <w:rsid w:val="002770E4"/>
    <w:rsid w:val="00277154"/>
    <w:rsid w:val="00277400"/>
    <w:rsid w:val="00277E59"/>
    <w:rsid w:val="002801F4"/>
    <w:rsid w:val="00280928"/>
    <w:rsid w:val="00280AE1"/>
    <w:rsid w:val="00280C73"/>
    <w:rsid w:val="00281747"/>
    <w:rsid w:val="0028185B"/>
    <w:rsid w:val="00281E20"/>
    <w:rsid w:val="002824EC"/>
    <w:rsid w:val="00284915"/>
    <w:rsid w:val="002852FC"/>
    <w:rsid w:val="00285F49"/>
    <w:rsid w:val="002873C3"/>
    <w:rsid w:val="002876C2"/>
    <w:rsid w:val="002908C9"/>
    <w:rsid w:val="00294215"/>
    <w:rsid w:val="00294366"/>
    <w:rsid w:val="00295B84"/>
    <w:rsid w:val="00295BE3"/>
    <w:rsid w:val="0029622B"/>
    <w:rsid w:val="00297EE2"/>
    <w:rsid w:val="002A0E3B"/>
    <w:rsid w:val="002A169E"/>
    <w:rsid w:val="002A54D8"/>
    <w:rsid w:val="002A5AF5"/>
    <w:rsid w:val="002A6AB7"/>
    <w:rsid w:val="002B1303"/>
    <w:rsid w:val="002B18FD"/>
    <w:rsid w:val="002B1966"/>
    <w:rsid w:val="002B24CD"/>
    <w:rsid w:val="002B27FA"/>
    <w:rsid w:val="002B2859"/>
    <w:rsid w:val="002B28B6"/>
    <w:rsid w:val="002B5585"/>
    <w:rsid w:val="002B55B1"/>
    <w:rsid w:val="002B735D"/>
    <w:rsid w:val="002B77A6"/>
    <w:rsid w:val="002B7CD8"/>
    <w:rsid w:val="002C0C34"/>
    <w:rsid w:val="002C0DAD"/>
    <w:rsid w:val="002C2C62"/>
    <w:rsid w:val="002C2CDB"/>
    <w:rsid w:val="002C49B4"/>
    <w:rsid w:val="002C51EF"/>
    <w:rsid w:val="002C65F0"/>
    <w:rsid w:val="002C69F8"/>
    <w:rsid w:val="002D00C8"/>
    <w:rsid w:val="002D02C2"/>
    <w:rsid w:val="002D0937"/>
    <w:rsid w:val="002D1307"/>
    <w:rsid w:val="002D1613"/>
    <w:rsid w:val="002D3B0E"/>
    <w:rsid w:val="002D4651"/>
    <w:rsid w:val="002D486A"/>
    <w:rsid w:val="002D4C1A"/>
    <w:rsid w:val="002D59E8"/>
    <w:rsid w:val="002D5D9C"/>
    <w:rsid w:val="002D67DF"/>
    <w:rsid w:val="002D6EC5"/>
    <w:rsid w:val="002D7024"/>
    <w:rsid w:val="002D731D"/>
    <w:rsid w:val="002E113C"/>
    <w:rsid w:val="002E1663"/>
    <w:rsid w:val="002E19EA"/>
    <w:rsid w:val="002E1A2A"/>
    <w:rsid w:val="002E2CA5"/>
    <w:rsid w:val="002E3862"/>
    <w:rsid w:val="002E4489"/>
    <w:rsid w:val="002E4FAB"/>
    <w:rsid w:val="002E5AB3"/>
    <w:rsid w:val="002E6135"/>
    <w:rsid w:val="002E6B29"/>
    <w:rsid w:val="002E70FC"/>
    <w:rsid w:val="002E76FE"/>
    <w:rsid w:val="002E7ADA"/>
    <w:rsid w:val="002E7D37"/>
    <w:rsid w:val="002F0075"/>
    <w:rsid w:val="002F0E6B"/>
    <w:rsid w:val="002F1AC0"/>
    <w:rsid w:val="002F2B16"/>
    <w:rsid w:val="002F34DC"/>
    <w:rsid w:val="002F3811"/>
    <w:rsid w:val="002F3910"/>
    <w:rsid w:val="002F4CC4"/>
    <w:rsid w:val="002F5A94"/>
    <w:rsid w:val="002F5ACE"/>
    <w:rsid w:val="002F6C83"/>
    <w:rsid w:val="002F6EFE"/>
    <w:rsid w:val="002F7077"/>
    <w:rsid w:val="002F71AC"/>
    <w:rsid w:val="002F7FFC"/>
    <w:rsid w:val="00300B6D"/>
    <w:rsid w:val="0030156F"/>
    <w:rsid w:val="003016CA"/>
    <w:rsid w:val="00302909"/>
    <w:rsid w:val="0030298E"/>
    <w:rsid w:val="00302A63"/>
    <w:rsid w:val="003030D7"/>
    <w:rsid w:val="00305547"/>
    <w:rsid w:val="003055B8"/>
    <w:rsid w:val="00306B65"/>
    <w:rsid w:val="003076BC"/>
    <w:rsid w:val="00307D80"/>
    <w:rsid w:val="003103AA"/>
    <w:rsid w:val="0031087C"/>
    <w:rsid w:val="003109F2"/>
    <w:rsid w:val="00310A47"/>
    <w:rsid w:val="00312E61"/>
    <w:rsid w:val="00313750"/>
    <w:rsid w:val="00313BFE"/>
    <w:rsid w:val="0031455F"/>
    <w:rsid w:val="0031479B"/>
    <w:rsid w:val="00315FEF"/>
    <w:rsid w:val="00317537"/>
    <w:rsid w:val="00320C79"/>
    <w:rsid w:val="00320C7A"/>
    <w:rsid w:val="00321457"/>
    <w:rsid w:val="003214E3"/>
    <w:rsid w:val="00321E8C"/>
    <w:rsid w:val="00322319"/>
    <w:rsid w:val="0032238E"/>
    <w:rsid w:val="003229AC"/>
    <w:rsid w:val="00322D1D"/>
    <w:rsid w:val="00322D9A"/>
    <w:rsid w:val="003230D3"/>
    <w:rsid w:val="00324A68"/>
    <w:rsid w:val="00324AB5"/>
    <w:rsid w:val="0032508D"/>
    <w:rsid w:val="00325F37"/>
    <w:rsid w:val="003262BD"/>
    <w:rsid w:val="00326D67"/>
    <w:rsid w:val="00326F54"/>
    <w:rsid w:val="0033056A"/>
    <w:rsid w:val="003311B7"/>
    <w:rsid w:val="0033179D"/>
    <w:rsid w:val="00331C26"/>
    <w:rsid w:val="00332A5B"/>
    <w:rsid w:val="00335BBF"/>
    <w:rsid w:val="0033644F"/>
    <w:rsid w:val="0033689B"/>
    <w:rsid w:val="00336EF4"/>
    <w:rsid w:val="00336F01"/>
    <w:rsid w:val="00337ADB"/>
    <w:rsid w:val="00337B18"/>
    <w:rsid w:val="00340333"/>
    <w:rsid w:val="003435EF"/>
    <w:rsid w:val="0034385A"/>
    <w:rsid w:val="0034410F"/>
    <w:rsid w:val="0034413C"/>
    <w:rsid w:val="003442DF"/>
    <w:rsid w:val="00344D1A"/>
    <w:rsid w:val="00345390"/>
    <w:rsid w:val="003455BD"/>
    <w:rsid w:val="00345D85"/>
    <w:rsid w:val="003461DA"/>
    <w:rsid w:val="00346AB1"/>
    <w:rsid w:val="0034799A"/>
    <w:rsid w:val="003506B7"/>
    <w:rsid w:val="00351460"/>
    <w:rsid w:val="00352188"/>
    <w:rsid w:val="00352193"/>
    <w:rsid w:val="0035231E"/>
    <w:rsid w:val="00352BFD"/>
    <w:rsid w:val="00353C4D"/>
    <w:rsid w:val="003545BE"/>
    <w:rsid w:val="00354650"/>
    <w:rsid w:val="003548FA"/>
    <w:rsid w:val="00355F38"/>
    <w:rsid w:val="00356675"/>
    <w:rsid w:val="003566D7"/>
    <w:rsid w:val="00356BDD"/>
    <w:rsid w:val="00356C11"/>
    <w:rsid w:val="003573C5"/>
    <w:rsid w:val="00357F4A"/>
    <w:rsid w:val="00361114"/>
    <w:rsid w:val="00361A85"/>
    <w:rsid w:val="00362409"/>
    <w:rsid w:val="00362412"/>
    <w:rsid w:val="003624BD"/>
    <w:rsid w:val="003634E5"/>
    <w:rsid w:val="00363544"/>
    <w:rsid w:val="00363BD2"/>
    <w:rsid w:val="0036433F"/>
    <w:rsid w:val="00364EA9"/>
    <w:rsid w:val="00365504"/>
    <w:rsid w:val="00367566"/>
    <w:rsid w:val="00367928"/>
    <w:rsid w:val="00370454"/>
    <w:rsid w:val="003708BC"/>
    <w:rsid w:val="00371ECC"/>
    <w:rsid w:val="00372555"/>
    <w:rsid w:val="00372BBE"/>
    <w:rsid w:val="00372ECE"/>
    <w:rsid w:val="00373A3F"/>
    <w:rsid w:val="003740C4"/>
    <w:rsid w:val="0037416B"/>
    <w:rsid w:val="003744CF"/>
    <w:rsid w:val="00375C32"/>
    <w:rsid w:val="00380F15"/>
    <w:rsid w:val="00381173"/>
    <w:rsid w:val="003818E1"/>
    <w:rsid w:val="00382033"/>
    <w:rsid w:val="003823C3"/>
    <w:rsid w:val="00382665"/>
    <w:rsid w:val="00384200"/>
    <w:rsid w:val="0038450A"/>
    <w:rsid w:val="00384612"/>
    <w:rsid w:val="00384CEA"/>
    <w:rsid w:val="003861F2"/>
    <w:rsid w:val="00386479"/>
    <w:rsid w:val="0038715C"/>
    <w:rsid w:val="0038732C"/>
    <w:rsid w:val="00387335"/>
    <w:rsid w:val="0038764D"/>
    <w:rsid w:val="00387967"/>
    <w:rsid w:val="00387EF7"/>
    <w:rsid w:val="00390034"/>
    <w:rsid w:val="00390579"/>
    <w:rsid w:val="0039165F"/>
    <w:rsid w:val="00391A42"/>
    <w:rsid w:val="00391AC8"/>
    <w:rsid w:val="00392110"/>
    <w:rsid w:val="0039226F"/>
    <w:rsid w:val="003923B9"/>
    <w:rsid w:val="003923CD"/>
    <w:rsid w:val="003937F5"/>
    <w:rsid w:val="003939AA"/>
    <w:rsid w:val="00394021"/>
    <w:rsid w:val="00394037"/>
    <w:rsid w:val="0039407B"/>
    <w:rsid w:val="00394A31"/>
    <w:rsid w:val="00394D76"/>
    <w:rsid w:val="0039559F"/>
    <w:rsid w:val="003969F7"/>
    <w:rsid w:val="00397103"/>
    <w:rsid w:val="003976A5"/>
    <w:rsid w:val="00397A1C"/>
    <w:rsid w:val="003A0043"/>
    <w:rsid w:val="003A1902"/>
    <w:rsid w:val="003A19CB"/>
    <w:rsid w:val="003A1B6A"/>
    <w:rsid w:val="003A20B5"/>
    <w:rsid w:val="003A295E"/>
    <w:rsid w:val="003A331F"/>
    <w:rsid w:val="003A385F"/>
    <w:rsid w:val="003A429C"/>
    <w:rsid w:val="003A4358"/>
    <w:rsid w:val="003A4409"/>
    <w:rsid w:val="003A4D64"/>
    <w:rsid w:val="003A5423"/>
    <w:rsid w:val="003A560B"/>
    <w:rsid w:val="003A561A"/>
    <w:rsid w:val="003A5709"/>
    <w:rsid w:val="003A5AD2"/>
    <w:rsid w:val="003A6A62"/>
    <w:rsid w:val="003A6C29"/>
    <w:rsid w:val="003A6E7B"/>
    <w:rsid w:val="003A6EE3"/>
    <w:rsid w:val="003A7BA6"/>
    <w:rsid w:val="003A7E13"/>
    <w:rsid w:val="003B1D61"/>
    <w:rsid w:val="003B2755"/>
    <w:rsid w:val="003B2E5C"/>
    <w:rsid w:val="003B3CA9"/>
    <w:rsid w:val="003B48CF"/>
    <w:rsid w:val="003B4945"/>
    <w:rsid w:val="003B4B09"/>
    <w:rsid w:val="003B4B65"/>
    <w:rsid w:val="003B50BF"/>
    <w:rsid w:val="003B5434"/>
    <w:rsid w:val="003B55D2"/>
    <w:rsid w:val="003B5CCF"/>
    <w:rsid w:val="003B77B5"/>
    <w:rsid w:val="003B7AF5"/>
    <w:rsid w:val="003C0D93"/>
    <w:rsid w:val="003C277A"/>
    <w:rsid w:val="003C29A3"/>
    <w:rsid w:val="003C2E37"/>
    <w:rsid w:val="003C3CAD"/>
    <w:rsid w:val="003C45FA"/>
    <w:rsid w:val="003C462A"/>
    <w:rsid w:val="003C5AB3"/>
    <w:rsid w:val="003C7513"/>
    <w:rsid w:val="003C7640"/>
    <w:rsid w:val="003C7911"/>
    <w:rsid w:val="003D0068"/>
    <w:rsid w:val="003D06BB"/>
    <w:rsid w:val="003D1C56"/>
    <w:rsid w:val="003D23A1"/>
    <w:rsid w:val="003D2414"/>
    <w:rsid w:val="003D2E08"/>
    <w:rsid w:val="003D3B14"/>
    <w:rsid w:val="003D4926"/>
    <w:rsid w:val="003D5DC2"/>
    <w:rsid w:val="003D64C7"/>
    <w:rsid w:val="003D76E5"/>
    <w:rsid w:val="003D7AB9"/>
    <w:rsid w:val="003D7BED"/>
    <w:rsid w:val="003D7FA0"/>
    <w:rsid w:val="003E02B3"/>
    <w:rsid w:val="003E07FE"/>
    <w:rsid w:val="003E0B38"/>
    <w:rsid w:val="003E4C1E"/>
    <w:rsid w:val="003E5103"/>
    <w:rsid w:val="003E7E3A"/>
    <w:rsid w:val="003F015C"/>
    <w:rsid w:val="003F129F"/>
    <w:rsid w:val="003F1712"/>
    <w:rsid w:val="003F19C0"/>
    <w:rsid w:val="003F2486"/>
    <w:rsid w:val="003F2922"/>
    <w:rsid w:val="003F29FE"/>
    <w:rsid w:val="003F30EF"/>
    <w:rsid w:val="003F33F2"/>
    <w:rsid w:val="003F3695"/>
    <w:rsid w:val="003F3977"/>
    <w:rsid w:val="003F3D93"/>
    <w:rsid w:val="003F4820"/>
    <w:rsid w:val="003F4A8A"/>
    <w:rsid w:val="003F5850"/>
    <w:rsid w:val="003F648F"/>
    <w:rsid w:val="003F6BD4"/>
    <w:rsid w:val="003F6EDC"/>
    <w:rsid w:val="003F7758"/>
    <w:rsid w:val="003F79FE"/>
    <w:rsid w:val="004008BC"/>
    <w:rsid w:val="004011E5"/>
    <w:rsid w:val="0040189C"/>
    <w:rsid w:val="00402F63"/>
    <w:rsid w:val="00403124"/>
    <w:rsid w:val="00404435"/>
    <w:rsid w:val="00404861"/>
    <w:rsid w:val="00404A91"/>
    <w:rsid w:val="00404E32"/>
    <w:rsid w:val="00405567"/>
    <w:rsid w:val="00405AFC"/>
    <w:rsid w:val="00406EBB"/>
    <w:rsid w:val="00410527"/>
    <w:rsid w:val="00410C67"/>
    <w:rsid w:val="00410F82"/>
    <w:rsid w:val="00411F8A"/>
    <w:rsid w:val="00411FE5"/>
    <w:rsid w:val="00412CC2"/>
    <w:rsid w:val="00413163"/>
    <w:rsid w:val="00415149"/>
    <w:rsid w:val="00415661"/>
    <w:rsid w:val="004159DE"/>
    <w:rsid w:val="004163C7"/>
    <w:rsid w:val="00417200"/>
    <w:rsid w:val="004206A7"/>
    <w:rsid w:val="00420A0B"/>
    <w:rsid w:val="00420EDA"/>
    <w:rsid w:val="00422237"/>
    <w:rsid w:val="004228EE"/>
    <w:rsid w:val="00423AC4"/>
    <w:rsid w:val="00424635"/>
    <w:rsid w:val="00425DCE"/>
    <w:rsid w:val="00426248"/>
    <w:rsid w:val="00426AF7"/>
    <w:rsid w:val="00426D06"/>
    <w:rsid w:val="00426ED5"/>
    <w:rsid w:val="00426F83"/>
    <w:rsid w:val="00427623"/>
    <w:rsid w:val="004276B8"/>
    <w:rsid w:val="004277D7"/>
    <w:rsid w:val="004304BC"/>
    <w:rsid w:val="00430D8B"/>
    <w:rsid w:val="00430FB5"/>
    <w:rsid w:val="00431562"/>
    <w:rsid w:val="00431760"/>
    <w:rsid w:val="004332E9"/>
    <w:rsid w:val="004342AB"/>
    <w:rsid w:val="00434563"/>
    <w:rsid w:val="00434D91"/>
    <w:rsid w:val="00434F9D"/>
    <w:rsid w:val="0043651E"/>
    <w:rsid w:val="004403C2"/>
    <w:rsid w:val="00440943"/>
    <w:rsid w:val="0044186F"/>
    <w:rsid w:val="00442038"/>
    <w:rsid w:val="00442726"/>
    <w:rsid w:val="0044304A"/>
    <w:rsid w:val="00443E54"/>
    <w:rsid w:val="00444839"/>
    <w:rsid w:val="004452BD"/>
    <w:rsid w:val="00445441"/>
    <w:rsid w:val="00445503"/>
    <w:rsid w:val="00446A7C"/>
    <w:rsid w:val="00446FB8"/>
    <w:rsid w:val="004471D3"/>
    <w:rsid w:val="0045002A"/>
    <w:rsid w:val="00450122"/>
    <w:rsid w:val="00451D85"/>
    <w:rsid w:val="00451EF8"/>
    <w:rsid w:val="00452EB2"/>
    <w:rsid w:val="00452FE4"/>
    <w:rsid w:val="00453096"/>
    <w:rsid w:val="00454CA8"/>
    <w:rsid w:val="00454DE0"/>
    <w:rsid w:val="004550F4"/>
    <w:rsid w:val="0045538B"/>
    <w:rsid w:val="004566B2"/>
    <w:rsid w:val="004566E6"/>
    <w:rsid w:val="00456CAB"/>
    <w:rsid w:val="0045701E"/>
    <w:rsid w:val="004574C9"/>
    <w:rsid w:val="0045787D"/>
    <w:rsid w:val="00457DC9"/>
    <w:rsid w:val="004602E1"/>
    <w:rsid w:val="0046064F"/>
    <w:rsid w:val="00461428"/>
    <w:rsid w:val="004618D3"/>
    <w:rsid w:val="004630FE"/>
    <w:rsid w:val="0046393C"/>
    <w:rsid w:val="0046463B"/>
    <w:rsid w:val="00465007"/>
    <w:rsid w:val="0046547E"/>
    <w:rsid w:val="004656F1"/>
    <w:rsid w:val="004657EE"/>
    <w:rsid w:val="004659DC"/>
    <w:rsid w:val="00466103"/>
    <w:rsid w:val="00466D26"/>
    <w:rsid w:val="004674CA"/>
    <w:rsid w:val="004678C6"/>
    <w:rsid w:val="00467AC7"/>
    <w:rsid w:val="00467B59"/>
    <w:rsid w:val="00470848"/>
    <w:rsid w:val="0047244D"/>
    <w:rsid w:val="00472647"/>
    <w:rsid w:val="004738AC"/>
    <w:rsid w:val="0047575D"/>
    <w:rsid w:val="004757E5"/>
    <w:rsid w:val="004769C4"/>
    <w:rsid w:val="00476EEC"/>
    <w:rsid w:val="00476F4E"/>
    <w:rsid w:val="004801F3"/>
    <w:rsid w:val="00480D12"/>
    <w:rsid w:val="00480DAB"/>
    <w:rsid w:val="00480E1D"/>
    <w:rsid w:val="00482075"/>
    <w:rsid w:val="004833BC"/>
    <w:rsid w:val="00483D2A"/>
    <w:rsid w:val="00484F5F"/>
    <w:rsid w:val="00484F94"/>
    <w:rsid w:val="00485273"/>
    <w:rsid w:val="00486F6F"/>
    <w:rsid w:val="0049072B"/>
    <w:rsid w:val="004909C2"/>
    <w:rsid w:val="00490BCE"/>
    <w:rsid w:val="004915BF"/>
    <w:rsid w:val="004918A2"/>
    <w:rsid w:val="00492398"/>
    <w:rsid w:val="00492627"/>
    <w:rsid w:val="004934F9"/>
    <w:rsid w:val="00494386"/>
    <w:rsid w:val="004949CE"/>
    <w:rsid w:val="00494A19"/>
    <w:rsid w:val="00496025"/>
    <w:rsid w:val="00496DC3"/>
    <w:rsid w:val="004A067F"/>
    <w:rsid w:val="004A0F90"/>
    <w:rsid w:val="004A118C"/>
    <w:rsid w:val="004A139E"/>
    <w:rsid w:val="004A2577"/>
    <w:rsid w:val="004A2971"/>
    <w:rsid w:val="004A408D"/>
    <w:rsid w:val="004A4946"/>
    <w:rsid w:val="004A496E"/>
    <w:rsid w:val="004A4C08"/>
    <w:rsid w:val="004A53E7"/>
    <w:rsid w:val="004A7B02"/>
    <w:rsid w:val="004A7F1A"/>
    <w:rsid w:val="004B0759"/>
    <w:rsid w:val="004B1515"/>
    <w:rsid w:val="004B20EE"/>
    <w:rsid w:val="004B3194"/>
    <w:rsid w:val="004B385E"/>
    <w:rsid w:val="004B574C"/>
    <w:rsid w:val="004B67AE"/>
    <w:rsid w:val="004B7101"/>
    <w:rsid w:val="004B7363"/>
    <w:rsid w:val="004B78EA"/>
    <w:rsid w:val="004B7B25"/>
    <w:rsid w:val="004C0DBC"/>
    <w:rsid w:val="004C147A"/>
    <w:rsid w:val="004C1A7E"/>
    <w:rsid w:val="004C2E25"/>
    <w:rsid w:val="004C4C5E"/>
    <w:rsid w:val="004C5328"/>
    <w:rsid w:val="004C60E5"/>
    <w:rsid w:val="004C67D3"/>
    <w:rsid w:val="004C68BE"/>
    <w:rsid w:val="004C6B81"/>
    <w:rsid w:val="004C7510"/>
    <w:rsid w:val="004C754F"/>
    <w:rsid w:val="004C7C1A"/>
    <w:rsid w:val="004C7EB6"/>
    <w:rsid w:val="004D0612"/>
    <w:rsid w:val="004D0D46"/>
    <w:rsid w:val="004D0EB7"/>
    <w:rsid w:val="004D17D8"/>
    <w:rsid w:val="004D236C"/>
    <w:rsid w:val="004D2638"/>
    <w:rsid w:val="004D2848"/>
    <w:rsid w:val="004D3027"/>
    <w:rsid w:val="004D3635"/>
    <w:rsid w:val="004D3A64"/>
    <w:rsid w:val="004D3B13"/>
    <w:rsid w:val="004D3B6A"/>
    <w:rsid w:val="004D3CF4"/>
    <w:rsid w:val="004D4C9A"/>
    <w:rsid w:val="004D5F2F"/>
    <w:rsid w:val="004D720D"/>
    <w:rsid w:val="004D782B"/>
    <w:rsid w:val="004E09FD"/>
    <w:rsid w:val="004E0BE2"/>
    <w:rsid w:val="004E11F4"/>
    <w:rsid w:val="004E143A"/>
    <w:rsid w:val="004E1924"/>
    <w:rsid w:val="004E1FFF"/>
    <w:rsid w:val="004E29D4"/>
    <w:rsid w:val="004E30E6"/>
    <w:rsid w:val="004E3526"/>
    <w:rsid w:val="004E37B4"/>
    <w:rsid w:val="004E3B6C"/>
    <w:rsid w:val="004E4AD6"/>
    <w:rsid w:val="004E55CC"/>
    <w:rsid w:val="004E5B31"/>
    <w:rsid w:val="004E5FBE"/>
    <w:rsid w:val="004E63C9"/>
    <w:rsid w:val="004E6FBA"/>
    <w:rsid w:val="004F0788"/>
    <w:rsid w:val="004F1063"/>
    <w:rsid w:val="004F17B9"/>
    <w:rsid w:val="004F2B8A"/>
    <w:rsid w:val="004F2D6C"/>
    <w:rsid w:val="004F31CA"/>
    <w:rsid w:val="004F4227"/>
    <w:rsid w:val="004F492A"/>
    <w:rsid w:val="004F595B"/>
    <w:rsid w:val="004F645A"/>
    <w:rsid w:val="004F74F4"/>
    <w:rsid w:val="004F7D8E"/>
    <w:rsid w:val="005010A3"/>
    <w:rsid w:val="00501448"/>
    <w:rsid w:val="005016F4"/>
    <w:rsid w:val="00501CCF"/>
    <w:rsid w:val="00501E45"/>
    <w:rsid w:val="005020D0"/>
    <w:rsid w:val="005029FC"/>
    <w:rsid w:val="005036B8"/>
    <w:rsid w:val="00503EB6"/>
    <w:rsid w:val="00503ECB"/>
    <w:rsid w:val="00504128"/>
    <w:rsid w:val="0050481E"/>
    <w:rsid w:val="00506067"/>
    <w:rsid w:val="00507100"/>
    <w:rsid w:val="00507905"/>
    <w:rsid w:val="00507B39"/>
    <w:rsid w:val="00511750"/>
    <w:rsid w:val="00511BAB"/>
    <w:rsid w:val="00511F7A"/>
    <w:rsid w:val="00513596"/>
    <w:rsid w:val="0051589B"/>
    <w:rsid w:val="00516807"/>
    <w:rsid w:val="005174E6"/>
    <w:rsid w:val="00520352"/>
    <w:rsid w:val="0052147C"/>
    <w:rsid w:val="00522FB8"/>
    <w:rsid w:val="0052349F"/>
    <w:rsid w:val="00523C4D"/>
    <w:rsid w:val="00530359"/>
    <w:rsid w:val="00530EE5"/>
    <w:rsid w:val="005317F1"/>
    <w:rsid w:val="005325AF"/>
    <w:rsid w:val="00533558"/>
    <w:rsid w:val="0053381F"/>
    <w:rsid w:val="00533A7F"/>
    <w:rsid w:val="005341F8"/>
    <w:rsid w:val="0053448C"/>
    <w:rsid w:val="0053487C"/>
    <w:rsid w:val="0053545A"/>
    <w:rsid w:val="00535AF3"/>
    <w:rsid w:val="00536C88"/>
    <w:rsid w:val="0053703F"/>
    <w:rsid w:val="005370B0"/>
    <w:rsid w:val="0054124B"/>
    <w:rsid w:val="005414B4"/>
    <w:rsid w:val="005415A9"/>
    <w:rsid w:val="005419F4"/>
    <w:rsid w:val="00541ABC"/>
    <w:rsid w:val="00541DC8"/>
    <w:rsid w:val="0054268C"/>
    <w:rsid w:val="00542795"/>
    <w:rsid w:val="00542FB3"/>
    <w:rsid w:val="00543622"/>
    <w:rsid w:val="005437D4"/>
    <w:rsid w:val="00543EC7"/>
    <w:rsid w:val="005444EC"/>
    <w:rsid w:val="00544568"/>
    <w:rsid w:val="00544BF2"/>
    <w:rsid w:val="00545AA9"/>
    <w:rsid w:val="00546363"/>
    <w:rsid w:val="005468B3"/>
    <w:rsid w:val="00546E4E"/>
    <w:rsid w:val="00547311"/>
    <w:rsid w:val="005474BA"/>
    <w:rsid w:val="0055045B"/>
    <w:rsid w:val="00550E93"/>
    <w:rsid w:val="005514B7"/>
    <w:rsid w:val="00551656"/>
    <w:rsid w:val="00551D63"/>
    <w:rsid w:val="00552828"/>
    <w:rsid w:val="005529B1"/>
    <w:rsid w:val="005529FE"/>
    <w:rsid w:val="00555BC8"/>
    <w:rsid w:val="00555E49"/>
    <w:rsid w:val="005574F5"/>
    <w:rsid w:val="0056081D"/>
    <w:rsid w:val="00561897"/>
    <w:rsid w:val="00561C22"/>
    <w:rsid w:val="005633ED"/>
    <w:rsid w:val="00564166"/>
    <w:rsid w:val="00564A55"/>
    <w:rsid w:val="00565365"/>
    <w:rsid w:val="00565E67"/>
    <w:rsid w:val="00566373"/>
    <w:rsid w:val="005675A3"/>
    <w:rsid w:val="0057016C"/>
    <w:rsid w:val="005705BF"/>
    <w:rsid w:val="0057108A"/>
    <w:rsid w:val="00571C8E"/>
    <w:rsid w:val="00571D12"/>
    <w:rsid w:val="005723C4"/>
    <w:rsid w:val="0057292B"/>
    <w:rsid w:val="00574C7E"/>
    <w:rsid w:val="005752AA"/>
    <w:rsid w:val="005758BC"/>
    <w:rsid w:val="0057591A"/>
    <w:rsid w:val="00575B21"/>
    <w:rsid w:val="0058002B"/>
    <w:rsid w:val="0058018F"/>
    <w:rsid w:val="00582663"/>
    <w:rsid w:val="005826FC"/>
    <w:rsid w:val="00582CEC"/>
    <w:rsid w:val="005831F9"/>
    <w:rsid w:val="005837E5"/>
    <w:rsid w:val="00583FB7"/>
    <w:rsid w:val="0058623A"/>
    <w:rsid w:val="005863E7"/>
    <w:rsid w:val="005864E0"/>
    <w:rsid w:val="005868B8"/>
    <w:rsid w:val="0059028E"/>
    <w:rsid w:val="00591AE0"/>
    <w:rsid w:val="00592E93"/>
    <w:rsid w:val="00594219"/>
    <w:rsid w:val="0059436F"/>
    <w:rsid w:val="005953B5"/>
    <w:rsid w:val="0059567E"/>
    <w:rsid w:val="00595F77"/>
    <w:rsid w:val="0059754C"/>
    <w:rsid w:val="00597EE9"/>
    <w:rsid w:val="005A05F8"/>
    <w:rsid w:val="005A0749"/>
    <w:rsid w:val="005A08DF"/>
    <w:rsid w:val="005A121B"/>
    <w:rsid w:val="005A217B"/>
    <w:rsid w:val="005A2533"/>
    <w:rsid w:val="005A2BD6"/>
    <w:rsid w:val="005A3156"/>
    <w:rsid w:val="005A3436"/>
    <w:rsid w:val="005A4F98"/>
    <w:rsid w:val="005A66ED"/>
    <w:rsid w:val="005A7AAA"/>
    <w:rsid w:val="005A7AD2"/>
    <w:rsid w:val="005A7CEF"/>
    <w:rsid w:val="005B0111"/>
    <w:rsid w:val="005B0323"/>
    <w:rsid w:val="005B08C7"/>
    <w:rsid w:val="005B0A47"/>
    <w:rsid w:val="005B0C1A"/>
    <w:rsid w:val="005B10B2"/>
    <w:rsid w:val="005B11EA"/>
    <w:rsid w:val="005B197A"/>
    <w:rsid w:val="005B1D3A"/>
    <w:rsid w:val="005B313E"/>
    <w:rsid w:val="005B3FFC"/>
    <w:rsid w:val="005B44C8"/>
    <w:rsid w:val="005B576B"/>
    <w:rsid w:val="005B5CDE"/>
    <w:rsid w:val="005B6308"/>
    <w:rsid w:val="005B6496"/>
    <w:rsid w:val="005B7566"/>
    <w:rsid w:val="005B76AB"/>
    <w:rsid w:val="005B7CBE"/>
    <w:rsid w:val="005C07A0"/>
    <w:rsid w:val="005C1725"/>
    <w:rsid w:val="005C1814"/>
    <w:rsid w:val="005C275E"/>
    <w:rsid w:val="005C3598"/>
    <w:rsid w:val="005C43E8"/>
    <w:rsid w:val="005C44D8"/>
    <w:rsid w:val="005C58D7"/>
    <w:rsid w:val="005C58FC"/>
    <w:rsid w:val="005C6156"/>
    <w:rsid w:val="005C6BC5"/>
    <w:rsid w:val="005C6DC5"/>
    <w:rsid w:val="005C717E"/>
    <w:rsid w:val="005C72B9"/>
    <w:rsid w:val="005C72C9"/>
    <w:rsid w:val="005C7354"/>
    <w:rsid w:val="005C75B5"/>
    <w:rsid w:val="005D0FB6"/>
    <w:rsid w:val="005D2D47"/>
    <w:rsid w:val="005D2FEA"/>
    <w:rsid w:val="005D3037"/>
    <w:rsid w:val="005D31E8"/>
    <w:rsid w:val="005D3D64"/>
    <w:rsid w:val="005D49CB"/>
    <w:rsid w:val="005D4D9F"/>
    <w:rsid w:val="005D5343"/>
    <w:rsid w:val="005D5C58"/>
    <w:rsid w:val="005D6A79"/>
    <w:rsid w:val="005D7510"/>
    <w:rsid w:val="005D7523"/>
    <w:rsid w:val="005D7ACC"/>
    <w:rsid w:val="005E000A"/>
    <w:rsid w:val="005E038F"/>
    <w:rsid w:val="005E064A"/>
    <w:rsid w:val="005E0DDF"/>
    <w:rsid w:val="005E0E39"/>
    <w:rsid w:val="005E2304"/>
    <w:rsid w:val="005E302E"/>
    <w:rsid w:val="005E366D"/>
    <w:rsid w:val="005E40D6"/>
    <w:rsid w:val="005E4CB8"/>
    <w:rsid w:val="005E5572"/>
    <w:rsid w:val="005E56C3"/>
    <w:rsid w:val="005E6210"/>
    <w:rsid w:val="005E76B9"/>
    <w:rsid w:val="005E7897"/>
    <w:rsid w:val="005F072E"/>
    <w:rsid w:val="005F2810"/>
    <w:rsid w:val="005F4C18"/>
    <w:rsid w:val="005F5A6E"/>
    <w:rsid w:val="005F6753"/>
    <w:rsid w:val="005F6A2C"/>
    <w:rsid w:val="005F7B81"/>
    <w:rsid w:val="006000FC"/>
    <w:rsid w:val="006001E0"/>
    <w:rsid w:val="0060096D"/>
    <w:rsid w:val="006011AB"/>
    <w:rsid w:val="006021D8"/>
    <w:rsid w:val="00602A89"/>
    <w:rsid w:val="006036BE"/>
    <w:rsid w:val="00606016"/>
    <w:rsid w:val="0060697D"/>
    <w:rsid w:val="006071C9"/>
    <w:rsid w:val="0060746A"/>
    <w:rsid w:val="00611997"/>
    <w:rsid w:val="00612505"/>
    <w:rsid w:val="00612622"/>
    <w:rsid w:val="00612E1B"/>
    <w:rsid w:val="0061313F"/>
    <w:rsid w:val="0061347E"/>
    <w:rsid w:val="00613652"/>
    <w:rsid w:val="006136AC"/>
    <w:rsid w:val="00613816"/>
    <w:rsid w:val="00614202"/>
    <w:rsid w:val="00614378"/>
    <w:rsid w:val="00614460"/>
    <w:rsid w:val="006146FD"/>
    <w:rsid w:val="00620EC3"/>
    <w:rsid w:val="00621466"/>
    <w:rsid w:val="00621531"/>
    <w:rsid w:val="006220AF"/>
    <w:rsid w:val="00622623"/>
    <w:rsid w:val="00623D8F"/>
    <w:rsid w:val="006246CF"/>
    <w:rsid w:val="00624A0D"/>
    <w:rsid w:val="00626677"/>
    <w:rsid w:val="00627971"/>
    <w:rsid w:val="006279DA"/>
    <w:rsid w:val="00630681"/>
    <w:rsid w:val="00630962"/>
    <w:rsid w:val="006325C7"/>
    <w:rsid w:val="0063403F"/>
    <w:rsid w:val="006356E6"/>
    <w:rsid w:val="00635D30"/>
    <w:rsid w:val="00637FD7"/>
    <w:rsid w:val="006409F1"/>
    <w:rsid w:val="00640C65"/>
    <w:rsid w:val="00642415"/>
    <w:rsid w:val="00642838"/>
    <w:rsid w:val="006435E6"/>
    <w:rsid w:val="0064396D"/>
    <w:rsid w:val="006458E3"/>
    <w:rsid w:val="0064598D"/>
    <w:rsid w:val="00646181"/>
    <w:rsid w:val="006463EC"/>
    <w:rsid w:val="00647A66"/>
    <w:rsid w:val="00647FCE"/>
    <w:rsid w:val="00650F1F"/>
    <w:rsid w:val="0065111B"/>
    <w:rsid w:val="0065143E"/>
    <w:rsid w:val="00651A6E"/>
    <w:rsid w:val="00652629"/>
    <w:rsid w:val="0065365C"/>
    <w:rsid w:val="006537C2"/>
    <w:rsid w:val="00653FA9"/>
    <w:rsid w:val="0065444A"/>
    <w:rsid w:val="00654701"/>
    <w:rsid w:val="00655604"/>
    <w:rsid w:val="006557F3"/>
    <w:rsid w:val="00655B54"/>
    <w:rsid w:val="00656092"/>
    <w:rsid w:val="00656B45"/>
    <w:rsid w:val="00656E2A"/>
    <w:rsid w:val="00656F13"/>
    <w:rsid w:val="00656FED"/>
    <w:rsid w:val="0066059D"/>
    <w:rsid w:val="00662289"/>
    <w:rsid w:val="00662929"/>
    <w:rsid w:val="00662C25"/>
    <w:rsid w:val="0066431F"/>
    <w:rsid w:val="0066462E"/>
    <w:rsid w:val="00665248"/>
    <w:rsid w:val="006655D2"/>
    <w:rsid w:val="00666196"/>
    <w:rsid w:val="006666DA"/>
    <w:rsid w:val="00671D9B"/>
    <w:rsid w:val="00671DA2"/>
    <w:rsid w:val="006729B0"/>
    <w:rsid w:val="00672CDD"/>
    <w:rsid w:val="006731B3"/>
    <w:rsid w:val="006742FE"/>
    <w:rsid w:val="00674E33"/>
    <w:rsid w:val="0067578B"/>
    <w:rsid w:val="0067673C"/>
    <w:rsid w:val="00676CAF"/>
    <w:rsid w:val="00676DCF"/>
    <w:rsid w:val="00677E64"/>
    <w:rsid w:val="00677FDC"/>
    <w:rsid w:val="00680E39"/>
    <w:rsid w:val="0068103E"/>
    <w:rsid w:val="00681A85"/>
    <w:rsid w:val="0068267C"/>
    <w:rsid w:val="00682CA5"/>
    <w:rsid w:val="00682E89"/>
    <w:rsid w:val="00682EAF"/>
    <w:rsid w:val="00684104"/>
    <w:rsid w:val="00684771"/>
    <w:rsid w:val="006872B0"/>
    <w:rsid w:val="006878A0"/>
    <w:rsid w:val="00687BC1"/>
    <w:rsid w:val="00687CD6"/>
    <w:rsid w:val="006913BC"/>
    <w:rsid w:val="00692563"/>
    <w:rsid w:val="00693B9F"/>
    <w:rsid w:val="00693FA2"/>
    <w:rsid w:val="00694375"/>
    <w:rsid w:val="00694F2F"/>
    <w:rsid w:val="0069557E"/>
    <w:rsid w:val="006960D9"/>
    <w:rsid w:val="006973F2"/>
    <w:rsid w:val="00697632"/>
    <w:rsid w:val="006A039C"/>
    <w:rsid w:val="006A03F5"/>
    <w:rsid w:val="006A0595"/>
    <w:rsid w:val="006A3445"/>
    <w:rsid w:val="006A3506"/>
    <w:rsid w:val="006A3C31"/>
    <w:rsid w:val="006A44C8"/>
    <w:rsid w:val="006A4592"/>
    <w:rsid w:val="006A49F1"/>
    <w:rsid w:val="006A510E"/>
    <w:rsid w:val="006A52BB"/>
    <w:rsid w:val="006A549E"/>
    <w:rsid w:val="006A5AB0"/>
    <w:rsid w:val="006A5DB9"/>
    <w:rsid w:val="006A66D1"/>
    <w:rsid w:val="006A67DA"/>
    <w:rsid w:val="006A6B76"/>
    <w:rsid w:val="006A7CA9"/>
    <w:rsid w:val="006B0C99"/>
    <w:rsid w:val="006B1469"/>
    <w:rsid w:val="006B2430"/>
    <w:rsid w:val="006B2D4C"/>
    <w:rsid w:val="006B4151"/>
    <w:rsid w:val="006B42FB"/>
    <w:rsid w:val="006B4764"/>
    <w:rsid w:val="006B5177"/>
    <w:rsid w:val="006B54BF"/>
    <w:rsid w:val="006B61F8"/>
    <w:rsid w:val="006B66EC"/>
    <w:rsid w:val="006B7B36"/>
    <w:rsid w:val="006C089D"/>
    <w:rsid w:val="006C0F2E"/>
    <w:rsid w:val="006C1AD7"/>
    <w:rsid w:val="006C2544"/>
    <w:rsid w:val="006C2C32"/>
    <w:rsid w:val="006C336F"/>
    <w:rsid w:val="006C34A9"/>
    <w:rsid w:val="006C3A7E"/>
    <w:rsid w:val="006C5D30"/>
    <w:rsid w:val="006C6825"/>
    <w:rsid w:val="006C6F91"/>
    <w:rsid w:val="006C7E41"/>
    <w:rsid w:val="006C7F1D"/>
    <w:rsid w:val="006D01CE"/>
    <w:rsid w:val="006D01E7"/>
    <w:rsid w:val="006D1DF9"/>
    <w:rsid w:val="006D22AD"/>
    <w:rsid w:val="006D2964"/>
    <w:rsid w:val="006D2E3E"/>
    <w:rsid w:val="006D320F"/>
    <w:rsid w:val="006D37B9"/>
    <w:rsid w:val="006D382F"/>
    <w:rsid w:val="006D4F79"/>
    <w:rsid w:val="006D5048"/>
    <w:rsid w:val="006D5FF3"/>
    <w:rsid w:val="006E0CB4"/>
    <w:rsid w:val="006E2079"/>
    <w:rsid w:val="006E25F6"/>
    <w:rsid w:val="006E33D1"/>
    <w:rsid w:val="006E365E"/>
    <w:rsid w:val="006E3B24"/>
    <w:rsid w:val="006E455B"/>
    <w:rsid w:val="006E4FB3"/>
    <w:rsid w:val="006E5214"/>
    <w:rsid w:val="006E5A89"/>
    <w:rsid w:val="006E6219"/>
    <w:rsid w:val="006E7219"/>
    <w:rsid w:val="006E76E1"/>
    <w:rsid w:val="006F1695"/>
    <w:rsid w:val="006F18AC"/>
    <w:rsid w:val="006F1E0E"/>
    <w:rsid w:val="006F208F"/>
    <w:rsid w:val="006F3724"/>
    <w:rsid w:val="006F3C36"/>
    <w:rsid w:val="006F4546"/>
    <w:rsid w:val="006F607E"/>
    <w:rsid w:val="006F63B9"/>
    <w:rsid w:val="006F740E"/>
    <w:rsid w:val="006F748B"/>
    <w:rsid w:val="006F7CD4"/>
    <w:rsid w:val="007008FB"/>
    <w:rsid w:val="00701541"/>
    <w:rsid w:val="007023BE"/>
    <w:rsid w:val="007023CA"/>
    <w:rsid w:val="00703293"/>
    <w:rsid w:val="00703A0F"/>
    <w:rsid w:val="00704545"/>
    <w:rsid w:val="0070537D"/>
    <w:rsid w:val="007060B2"/>
    <w:rsid w:val="00707E47"/>
    <w:rsid w:val="0071043D"/>
    <w:rsid w:val="00710509"/>
    <w:rsid w:val="00710BDF"/>
    <w:rsid w:val="00710CDF"/>
    <w:rsid w:val="00711B38"/>
    <w:rsid w:val="00712346"/>
    <w:rsid w:val="007123EB"/>
    <w:rsid w:val="007136BC"/>
    <w:rsid w:val="0071430A"/>
    <w:rsid w:val="007146C0"/>
    <w:rsid w:val="00717460"/>
    <w:rsid w:val="00717A23"/>
    <w:rsid w:val="00717CB2"/>
    <w:rsid w:val="007203D6"/>
    <w:rsid w:val="00721A13"/>
    <w:rsid w:val="0072269D"/>
    <w:rsid w:val="00722C93"/>
    <w:rsid w:val="00723A2A"/>
    <w:rsid w:val="00725381"/>
    <w:rsid w:val="007255F8"/>
    <w:rsid w:val="00725978"/>
    <w:rsid w:val="0072658A"/>
    <w:rsid w:val="007269DC"/>
    <w:rsid w:val="00726C73"/>
    <w:rsid w:val="00727FD4"/>
    <w:rsid w:val="007309B4"/>
    <w:rsid w:val="0073130F"/>
    <w:rsid w:val="0073147F"/>
    <w:rsid w:val="0073190C"/>
    <w:rsid w:val="00732401"/>
    <w:rsid w:val="007330A5"/>
    <w:rsid w:val="00733229"/>
    <w:rsid w:val="00733920"/>
    <w:rsid w:val="00734B7A"/>
    <w:rsid w:val="00735108"/>
    <w:rsid w:val="00735EFF"/>
    <w:rsid w:val="00736276"/>
    <w:rsid w:val="00737127"/>
    <w:rsid w:val="00737538"/>
    <w:rsid w:val="0073777A"/>
    <w:rsid w:val="00737DA1"/>
    <w:rsid w:val="0074074E"/>
    <w:rsid w:val="00740940"/>
    <w:rsid w:val="00740CC8"/>
    <w:rsid w:val="00740D9A"/>
    <w:rsid w:val="00741C02"/>
    <w:rsid w:val="007425A1"/>
    <w:rsid w:val="00742E73"/>
    <w:rsid w:val="007444A4"/>
    <w:rsid w:val="007446D4"/>
    <w:rsid w:val="00747FB6"/>
    <w:rsid w:val="00747FB8"/>
    <w:rsid w:val="007503B8"/>
    <w:rsid w:val="007503CF"/>
    <w:rsid w:val="0075057F"/>
    <w:rsid w:val="00750737"/>
    <w:rsid w:val="0075096D"/>
    <w:rsid w:val="00752503"/>
    <w:rsid w:val="0075253E"/>
    <w:rsid w:val="00752DF3"/>
    <w:rsid w:val="00754171"/>
    <w:rsid w:val="007544A4"/>
    <w:rsid w:val="00754561"/>
    <w:rsid w:val="00754951"/>
    <w:rsid w:val="00754E3C"/>
    <w:rsid w:val="00754EBA"/>
    <w:rsid w:val="007551CB"/>
    <w:rsid w:val="007557F9"/>
    <w:rsid w:val="007560BF"/>
    <w:rsid w:val="007568FA"/>
    <w:rsid w:val="007574D9"/>
    <w:rsid w:val="007607BF"/>
    <w:rsid w:val="00761A34"/>
    <w:rsid w:val="00763180"/>
    <w:rsid w:val="007640A1"/>
    <w:rsid w:val="007645AE"/>
    <w:rsid w:val="007645BB"/>
    <w:rsid w:val="007650AA"/>
    <w:rsid w:val="00765657"/>
    <w:rsid w:val="00765CFE"/>
    <w:rsid w:val="00765D0E"/>
    <w:rsid w:val="007668CC"/>
    <w:rsid w:val="00766E8C"/>
    <w:rsid w:val="00766EF2"/>
    <w:rsid w:val="007674A9"/>
    <w:rsid w:val="00767D0E"/>
    <w:rsid w:val="007714FF"/>
    <w:rsid w:val="00772B38"/>
    <w:rsid w:val="00772F83"/>
    <w:rsid w:val="007730C7"/>
    <w:rsid w:val="00773322"/>
    <w:rsid w:val="00773492"/>
    <w:rsid w:val="007743B5"/>
    <w:rsid w:val="0077458C"/>
    <w:rsid w:val="00774DA8"/>
    <w:rsid w:val="00775A18"/>
    <w:rsid w:val="00776E66"/>
    <w:rsid w:val="00780A35"/>
    <w:rsid w:val="00780FC0"/>
    <w:rsid w:val="00781069"/>
    <w:rsid w:val="007822A4"/>
    <w:rsid w:val="00782B6E"/>
    <w:rsid w:val="0078345B"/>
    <w:rsid w:val="00783A4B"/>
    <w:rsid w:val="00783D8B"/>
    <w:rsid w:val="00784C5B"/>
    <w:rsid w:val="00785AFE"/>
    <w:rsid w:val="007878E5"/>
    <w:rsid w:val="007907A6"/>
    <w:rsid w:val="007909D0"/>
    <w:rsid w:val="00790EF0"/>
    <w:rsid w:val="007910BF"/>
    <w:rsid w:val="00794E8B"/>
    <w:rsid w:val="007954E2"/>
    <w:rsid w:val="007954FC"/>
    <w:rsid w:val="007962F7"/>
    <w:rsid w:val="00796FB0"/>
    <w:rsid w:val="007A0289"/>
    <w:rsid w:val="007A0CE1"/>
    <w:rsid w:val="007A0FC6"/>
    <w:rsid w:val="007A1311"/>
    <w:rsid w:val="007A26A2"/>
    <w:rsid w:val="007A26CB"/>
    <w:rsid w:val="007A29F9"/>
    <w:rsid w:val="007A4004"/>
    <w:rsid w:val="007A46D9"/>
    <w:rsid w:val="007A48A9"/>
    <w:rsid w:val="007A4E38"/>
    <w:rsid w:val="007A4F8E"/>
    <w:rsid w:val="007A5366"/>
    <w:rsid w:val="007A6BD5"/>
    <w:rsid w:val="007A72C0"/>
    <w:rsid w:val="007A7501"/>
    <w:rsid w:val="007B13F5"/>
    <w:rsid w:val="007B1937"/>
    <w:rsid w:val="007B1978"/>
    <w:rsid w:val="007B284E"/>
    <w:rsid w:val="007B2E0D"/>
    <w:rsid w:val="007B327E"/>
    <w:rsid w:val="007B3961"/>
    <w:rsid w:val="007B3EF1"/>
    <w:rsid w:val="007B3FB0"/>
    <w:rsid w:val="007B50AD"/>
    <w:rsid w:val="007B5C21"/>
    <w:rsid w:val="007B62E3"/>
    <w:rsid w:val="007B70A7"/>
    <w:rsid w:val="007B7678"/>
    <w:rsid w:val="007C0105"/>
    <w:rsid w:val="007C07FB"/>
    <w:rsid w:val="007C0E0F"/>
    <w:rsid w:val="007C17B4"/>
    <w:rsid w:val="007C2A8F"/>
    <w:rsid w:val="007C2FFF"/>
    <w:rsid w:val="007C3090"/>
    <w:rsid w:val="007C38AC"/>
    <w:rsid w:val="007C4D62"/>
    <w:rsid w:val="007C554A"/>
    <w:rsid w:val="007C6527"/>
    <w:rsid w:val="007C6669"/>
    <w:rsid w:val="007C7091"/>
    <w:rsid w:val="007D1D9C"/>
    <w:rsid w:val="007D1FF8"/>
    <w:rsid w:val="007D29EB"/>
    <w:rsid w:val="007D2CF9"/>
    <w:rsid w:val="007D4A43"/>
    <w:rsid w:val="007D4E6C"/>
    <w:rsid w:val="007D539A"/>
    <w:rsid w:val="007D61C4"/>
    <w:rsid w:val="007D79ED"/>
    <w:rsid w:val="007D7FB7"/>
    <w:rsid w:val="007E0D13"/>
    <w:rsid w:val="007E118C"/>
    <w:rsid w:val="007E13FE"/>
    <w:rsid w:val="007E157F"/>
    <w:rsid w:val="007E174B"/>
    <w:rsid w:val="007E1852"/>
    <w:rsid w:val="007E297F"/>
    <w:rsid w:val="007E2CFB"/>
    <w:rsid w:val="007E2F8B"/>
    <w:rsid w:val="007E329E"/>
    <w:rsid w:val="007E3E36"/>
    <w:rsid w:val="007E3E9A"/>
    <w:rsid w:val="007E49FD"/>
    <w:rsid w:val="007E5007"/>
    <w:rsid w:val="007E52CE"/>
    <w:rsid w:val="007E6278"/>
    <w:rsid w:val="007E6BDB"/>
    <w:rsid w:val="007E7343"/>
    <w:rsid w:val="007F05B3"/>
    <w:rsid w:val="007F060C"/>
    <w:rsid w:val="007F22AE"/>
    <w:rsid w:val="007F25B8"/>
    <w:rsid w:val="007F3AD6"/>
    <w:rsid w:val="007F3BD1"/>
    <w:rsid w:val="007F5ADB"/>
    <w:rsid w:val="007F6030"/>
    <w:rsid w:val="007F6731"/>
    <w:rsid w:val="007F69E3"/>
    <w:rsid w:val="00800250"/>
    <w:rsid w:val="00801839"/>
    <w:rsid w:val="00804876"/>
    <w:rsid w:val="0080543E"/>
    <w:rsid w:val="00805EF2"/>
    <w:rsid w:val="00806018"/>
    <w:rsid w:val="00807606"/>
    <w:rsid w:val="0080760B"/>
    <w:rsid w:val="008078F1"/>
    <w:rsid w:val="00810112"/>
    <w:rsid w:val="00811A70"/>
    <w:rsid w:val="00812648"/>
    <w:rsid w:val="008130DC"/>
    <w:rsid w:val="00813DAC"/>
    <w:rsid w:val="0081434D"/>
    <w:rsid w:val="00814A1C"/>
    <w:rsid w:val="00814B7D"/>
    <w:rsid w:val="00816A29"/>
    <w:rsid w:val="00817EDD"/>
    <w:rsid w:val="00820F70"/>
    <w:rsid w:val="0082145D"/>
    <w:rsid w:val="00821AA1"/>
    <w:rsid w:val="00821C5C"/>
    <w:rsid w:val="00821DF6"/>
    <w:rsid w:val="00822607"/>
    <w:rsid w:val="008232AB"/>
    <w:rsid w:val="00825F85"/>
    <w:rsid w:val="00826329"/>
    <w:rsid w:val="0082637F"/>
    <w:rsid w:val="008267AA"/>
    <w:rsid w:val="008305C4"/>
    <w:rsid w:val="00830B09"/>
    <w:rsid w:val="00831162"/>
    <w:rsid w:val="00831E5E"/>
    <w:rsid w:val="0083243A"/>
    <w:rsid w:val="008327F3"/>
    <w:rsid w:val="00832BD8"/>
    <w:rsid w:val="00833C5B"/>
    <w:rsid w:val="008347AF"/>
    <w:rsid w:val="00834B56"/>
    <w:rsid w:val="00835453"/>
    <w:rsid w:val="008367D8"/>
    <w:rsid w:val="0083682E"/>
    <w:rsid w:val="00837E98"/>
    <w:rsid w:val="0084049F"/>
    <w:rsid w:val="00840884"/>
    <w:rsid w:val="008409D4"/>
    <w:rsid w:val="00840F72"/>
    <w:rsid w:val="00841BD7"/>
    <w:rsid w:val="00842A4C"/>
    <w:rsid w:val="00842FEB"/>
    <w:rsid w:val="008452D2"/>
    <w:rsid w:val="008458E8"/>
    <w:rsid w:val="00845C6C"/>
    <w:rsid w:val="008462BD"/>
    <w:rsid w:val="00846FEE"/>
    <w:rsid w:val="00847514"/>
    <w:rsid w:val="008475D6"/>
    <w:rsid w:val="008478FD"/>
    <w:rsid w:val="0085154E"/>
    <w:rsid w:val="0085182F"/>
    <w:rsid w:val="008521FA"/>
    <w:rsid w:val="00852266"/>
    <w:rsid w:val="008522EA"/>
    <w:rsid w:val="0085240C"/>
    <w:rsid w:val="00853604"/>
    <w:rsid w:val="008538A3"/>
    <w:rsid w:val="008538C3"/>
    <w:rsid w:val="00853AD4"/>
    <w:rsid w:val="00854135"/>
    <w:rsid w:val="0085548F"/>
    <w:rsid w:val="00855D21"/>
    <w:rsid w:val="0085655A"/>
    <w:rsid w:val="00856AEA"/>
    <w:rsid w:val="00857F12"/>
    <w:rsid w:val="00861306"/>
    <w:rsid w:val="008619AB"/>
    <w:rsid w:val="00861A25"/>
    <w:rsid w:val="00863483"/>
    <w:rsid w:val="00863B2B"/>
    <w:rsid w:val="00863DC1"/>
    <w:rsid w:val="00864697"/>
    <w:rsid w:val="008648B6"/>
    <w:rsid w:val="008651B1"/>
    <w:rsid w:val="00866903"/>
    <w:rsid w:val="00866B1A"/>
    <w:rsid w:val="0087119B"/>
    <w:rsid w:val="00871314"/>
    <w:rsid w:val="008713D2"/>
    <w:rsid w:val="008716B3"/>
    <w:rsid w:val="00871BBA"/>
    <w:rsid w:val="008720EC"/>
    <w:rsid w:val="0087222A"/>
    <w:rsid w:val="00872F5C"/>
    <w:rsid w:val="008746FF"/>
    <w:rsid w:val="00875EC5"/>
    <w:rsid w:val="008761B5"/>
    <w:rsid w:val="008767D7"/>
    <w:rsid w:val="00877006"/>
    <w:rsid w:val="00880423"/>
    <w:rsid w:val="00880AB8"/>
    <w:rsid w:val="008814D5"/>
    <w:rsid w:val="00881BFA"/>
    <w:rsid w:val="008822A3"/>
    <w:rsid w:val="00882561"/>
    <w:rsid w:val="0088361F"/>
    <w:rsid w:val="008838F4"/>
    <w:rsid w:val="0088507D"/>
    <w:rsid w:val="008852F4"/>
    <w:rsid w:val="00885C95"/>
    <w:rsid w:val="00885D01"/>
    <w:rsid w:val="00886BEA"/>
    <w:rsid w:val="00887984"/>
    <w:rsid w:val="00887B83"/>
    <w:rsid w:val="00890190"/>
    <w:rsid w:val="00890693"/>
    <w:rsid w:val="00890ACE"/>
    <w:rsid w:val="00891012"/>
    <w:rsid w:val="0089146D"/>
    <w:rsid w:val="00891DBE"/>
    <w:rsid w:val="00892EFC"/>
    <w:rsid w:val="00893AEA"/>
    <w:rsid w:val="00893D18"/>
    <w:rsid w:val="00894223"/>
    <w:rsid w:val="008954C9"/>
    <w:rsid w:val="0089624E"/>
    <w:rsid w:val="008966AA"/>
    <w:rsid w:val="00896B4F"/>
    <w:rsid w:val="00897CDC"/>
    <w:rsid w:val="008A0BD9"/>
    <w:rsid w:val="008A3E5A"/>
    <w:rsid w:val="008A3E74"/>
    <w:rsid w:val="008A3F13"/>
    <w:rsid w:val="008A7908"/>
    <w:rsid w:val="008B0796"/>
    <w:rsid w:val="008B07AA"/>
    <w:rsid w:val="008B0DFC"/>
    <w:rsid w:val="008B16E1"/>
    <w:rsid w:val="008B1E52"/>
    <w:rsid w:val="008B2608"/>
    <w:rsid w:val="008B3DEE"/>
    <w:rsid w:val="008B54DA"/>
    <w:rsid w:val="008B7187"/>
    <w:rsid w:val="008C09BD"/>
    <w:rsid w:val="008C0AB7"/>
    <w:rsid w:val="008C0AF0"/>
    <w:rsid w:val="008C23C3"/>
    <w:rsid w:val="008C3060"/>
    <w:rsid w:val="008C35A9"/>
    <w:rsid w:val="008C459E"/>
    <w:rsid w:val="008C5BBA"/>
    <w:rsid w:val="008C5E58"/>
    <w:rsid w:val="008C60DE"/>
    <w:rsid w:val="008C6592"/>
    <w:rsid w:val="008C7399"/>
    <w:rsid w:val="008D0C80"/>
    <w:rsid w:val="008D0F32"/>
    <w:rsid w:val="008D2784"/>
    <w:rsid w:val="008D2E88"/>
    <w:rsid w:val="008D2FA6"/>
    <w:rsid w:val="008D389C"/>
    <w:rsid w:val="008D38EA"/>
    <w:rsid w:val="008D4DAB"/>
    <w:rsid w:val="008D5128"/>
    <w:rsid w:val="008D7745"/>
    <w:rsid w:val="008E12A7"/>
    <w:rsid w:val="008E1667"/>
    <w:rsid w:val="008E1B6A"/>
    <w:rsid w:val="008E1D79"/>
    <w:rsid w:val="008E20D9"/>
    <w:rsid w:val="008E20F9"/>
    <w:rsid w:val="008E22B8"/>
    <w:rsid w:val="008E2745"/>
    <w:rsid w:val="008E2A78"/>
    <w:rsid w:val="008E2B03"/>
    <w:rsid w:val="008E2E21"/>
    <w:rsid w:val="008E3D9E"/>
    <w:rsid w:val="008E41DF"/>
    <w:rsid w:val="008E43B1"/>
    <w:rsid w:val="008E5B74"/>
    <w:rsid w:val="008E6134"/>
    <w:rsid w:val="008E795A"/>
    <w:rsid w:val="008F0567"/>
    <w:rsid w:val="008F1FA2"/>
    <w:rsid w:val="008F2075"/>
    <w:rsid w:val="008F2200"/>
    <w:rsid w:val="008F2C7C"/>
    <w:rsid w:val="008F2F01"/>
    <w:rsid w:val="008F303C"/>
    <w:rsid w:val="008F3E19"/>
    <w:rsid w:val="008F48C9"/>
    <w:rsid w:val="008F533A"/>
    <w:rsid w:val="008F6470"/>
    <w:rsid w:val="008F6597"/>
    <w:rsid w:val="008F67E7"/>
    <w:rsid w:val="008F6B0E"/>
    <w:rsid w:val="008F79FC"/>
    <w:rsid w:val="008F7AF4"/>
    <w:rsid w:val="009028BF"/>
    <w:rsid w:val="00902AF9"/>
    <w:rsid w:val="0090338B"/>
    <w:rsid w:val="00903888"/>
    <w:rsid w:val="00904755"/>
    <w:rsid w:val="00904DD6"/>
    <w:rsid w:val="00905504"/>
    <w:rsid w:val="00906720"/>
    <w:rsid w:val="0090699F"/>
    <w:rsid w:val="00906C8A"/>
    <w:rsid w:val="00907083"/>
    <w:rsid w:val="00907B88"/>
    <w:rsid w:val="009104EA"/>
    <w:rsid w:val="00910890"/>
    <w:rsid w:val="00910DDB"/>
    <w:rsid w:val="00911535"/>
    <w:rsid w:val="009132E2"/>
    <w:rsid w:val="0091353A"/>
    <w:rsid w:val="009138B0"/>
    <w:rsid w:val="00913F8F"/>
    <w:rsid w:val="00914C25"/>
    <w:rsid w:val="009165CA"/>
    <w:rsid w:val="00917ECF"/>
    <w:rsid w:val="009203F9"/>
    <w:rsid w:val="00921C6B"/>
    <w:rsid w:val="009249C4"/>
    <w:rsid w:val="0092578E"/>
    <w:rsid w:val="0092754B"/>
    <w:rsid w:val="009301BE"/>
    <w:rsid w:val="009306E5"/>
    <w:rsid w:val="009313E4"/>
    <w:rsid w:val="00932637"/>
    <w:rsid w:val="009326A0"/>
    <w:rsid w:val="00933933"/>
    <w:rsid w:val="0093395A"/>
    <w:rsid w:val="0093400A"/>
    <w:rsid w:val="00934173"/>
    <w:rsid w:val="00934273"/>
    <w:rsid w:val="00934CBE"/>
    <w:rsid w:val="00935528"/>
    <w:rsid w:val="00935E7D"/>
    <w:rsid w:val="00936356"/>
    <w:rsid w:val="009363B2"/>
    <w:rsid w:val="00936424"/>
    <w:rsid w:val="00936797"/>
    <w:rsid w:val="009368F5"/>
    <w:rsid w:val="009371DD"/>
    <w:rsid w:val="00937508"/>
    <w:rsid w:val="00941A73"/>
    <w:rsid w:val="00941E18"/>
    <w:rsid w:val="0094244C"/>
    <w:rsid w:val="00942543"/>
    <w:rsid w:val="00942C82"/>
    <w:rsid w:val="00942DAD"/>
    <w:rsid w:val="0094326A"/>
    <w:rsid w:val="00943520"/>
    <w:rsid w:val="00946F1D"/>
    <w:rsid w:val="00947B7E"/>
    <w:rsid w:val="00950578"/>
    <w:rsid w:val="00950B16"/>
    <w:rsid w:val="00951E37"/>
    <w:rsid w:val="00951F81"/>
    <w:rsid w:val="00952C53"/>
    <w:rsid w:val="009531CA"/>
    <w:rsid w:val="0095327F"/>
    <w:rsid w:val="009540AA"/>
    <w:rsid w:val="009542C0"/>
    <w:rsid w:val="009544A5"/>
    <w:rsid w:val="009546BE"/>
    <w:rsid w:val="009547FD"/>
    <w:rsid w:val="00956415"/>
    <w:rsid w:val="00956BD9"/>
    <w:rsid w:val="009606F5"/>
    <w:rsid w:val="00961610"/>
    <w:rsid w:val="00964387"/>
    <w:rsid w:val="00964B8C"/>
    <w:rsid w:val="00964BB9"/>
    <w:rsid w:val="00965F4B"/>
    <w:rsid w:val="009669D7"/>
    <w:rsid w:val="00966E64"/>
    <w:rsid w:val="0096710F"/>
    <w:rsid w:val="00967554"/>
    <w:rsid w:val="0096764A"/>
    <w:rsid w:val="009678CD"/>
    <w:rsid w:val="00967BEB"/>
    <w:rsid w:val="0097100F"/>
    <w:rsid w:val="009719ED"/>
    <w:rsid w:val="00971B2D"/>
    <w:rsid w:val="00971E4C"/>
    <w:rsid w:val="009720A5"/>
    <w:rsid w:val="0097226E"/>
    <w:rsid w:val="00972B31"/>
    <w:rsid w:val="00973932"/>
    <w:rsid w:val="00973BBA"/>
    <w:rsid w:val="009749EF"/>
    <w:rsid w:val="00974D49"/>
    <w:rsid w:val="00975349"/>
    <w:rsid w:val="0097577D"/>
    <w:rsid w:val="00976252"/>
    <w:rsid w:val="00976C29"/>
    <w:rsid w:val="00976DDE"/>
    <w:rsid w:val="0097757A"/>
    <w:rsid w:val="0098170E"/>
    <w:rsid w:val="009830E5"/>
    <w:rsid w:val="0098365D"/>
    <w:rsid w:val="009844F5"/>
    <w:rsid w:val="009849BB"/>
    <w:rsid w:val="009851A9"/>
    <w:rsid w:val="009857F3"/>
    <w:rsid w:val="00987B51"/>
    <w:rsid w:val="00987E00"/>
    <w:rsid w:val="009904D3"/>
    <w:rsid w:val="009908B7"/>
    <w:rsid w:val="00990E9F"/>
    <w:rsid w:val="00990FF7"/>
    <w:rsid w:val="00991074"/>
    <w:rsid w:val="009910E3"/>
    <w:rsid w:val="0099141B"/>
    <w:rsid w:val="0099368D"/>
    <w:rsid w:val="00994065"/>
    <w:rsid w:val="009940A8"/>
    <w:rsid w:val="009957C9"/>
    <w:rsid w:val="00995A86"/>
    <w:rsid w:val="00996597"/>
    <w:rsid w:val="00997468"/>
    <w:rsid w:val="009975E2"/>
    <w:rsid w:val="009A00FF"/>
    <w:rsid w:val="009A0302"/>
    <w:rsid w:val="009A159F"/>
    <w:rsid w:val="009A1D5F"/>
    <w:rsid w:val="009A2FFE"/>
    <w:rsid w:val="009A314A"/>
    <w:rsid w:val="009A327F"/>
    <w:rsid w:val="009A3B38"/>
    <w:rsid w:val="009A44E9"/>
    <w:rsid w:val="009A49DA"/>
    <w:rsid w:val="009A4A9E"/>
    <w:rsid w:val="009A4B4D"/>
    <w:rsid w:val="009A5AD7"/>
    <w:rsid w:val="009A5BD5"/>
    <w:rsid w:val="009A6782"/>
    <w:rsid w:val="009A695D"/>
    <w:rsid w:val="009A7881"/>
    <w:rsid w:val="009B05A7"/>
    <w:rsid w:val="009B1DCF"/>
    <w:rsid w:val="009B234A"/>
    <w:rsid w:val="009B396E"/>
    <w:rsid w:val="009B3E0A"/>
    <w:rsid w:val="009B4810"/>
    <w:rsid w:val="009B4DE6"/>
    <w:rsid w:val="009B4F51"/>
    <w:rsid w:val="009B5343"/>
    <w:rsid w:val="009B58DD"/>
    <w:rsid w:val="009B5D7F"/>
    <w:rsid w:val="009B6BDD"/>
    <w:rsid w:val="009B7630"/>
    <w:rsid w:val="009B7814"/>
    <w:rsid w:val="009B7B25"/>
    <w:rsid w:val="009B7E57"/>
    <w:rsid w:val="009C0C8D"/>
    <w:rsid w:val="009C11F4"/>
    <w:rsid w:val="009C16BF"/>
    <w:rsid w:val="009C17CA"/>
    <w:rsid w:val="009C35F6"/>
    <w:rsid w:val="009C3C59"/>
    <w:rsid w:val="009C3DAA"/>
    <w:rsid w:val="009C40C6"/>
    <w:rsid w:val="009C46C2"/>
    <w:rsid w:val="009C6169"/>
    <w:rsid w:val="009C635F"/>
    <w:rsid w:val="009C6D16"/>
    <w:rsid w:val="009C7368"/>
    <w:rsid w:val="009C752A"/>
    <w:rsid w:val="009D13C3"/>
    <w:rsid w:val="009D13E2"/>
    <w:rsid w:val="009D17FC"/>
    <w:rsid w:val="009D193C"/>
    <w:rsid w:val="009D24F0"/>
    <w:rsid w:val="009D266E"/>
    <w:rsid w:val="009D2DE7"/>
    <w:rsid w:val="009D2E03"/>
    <w:rsid w:val="009D3E32"/>
    <w:rsid w:val="009D410A"/>
    <w:rsid w:val="009D5771"/>
    <w:rsid w:val="009D624D"/>
    <w:rsid w:val="009D6501"/>
    <w:rsid w:val="009D6BBE"/>
    <w:rsid w:val="009D731F"/>
    <w:rsid w:val="009D73E1"/>
    <w:rsid w:val="009E0B87"/>
    <w:rsid w:val="009E1152"/>
    <w:rsid w:val="009E22DA"/>
    <w:rsid w:val="009E23B6"/>
    <w:rsid w:val="009E310D"/>
    <w:rsid w:val="009E36BD"/>
    <w:rsid w:val="009E37C5"/>
    <w:rsid w:val="009E387A"/>
    <w:rsid w:val="009E3B10"/>
    <w:rsid w:val="009E3C89"/>
    <w:rsid w:val="009E3C97"/>
    <w:rsid w:val="009E55A7"/>
    <w:rsid w:val="009E5E63"/>
    <w:rsid w:val="009E735B"/>
    <w:rsid w:val="009F08E8"/>
    <w:rsid w:val="009F1167"/>
    <w:rsid w:val="009F13D3"/>
    <w:rsid w:val="009F1459"/>
    <w:rsid w:val="009F320F"/>
    <w:rsid w:val="009F4831"/>
    <w:rsid w:val="009F4960"/>
    <w:rsid w:val="009F4A47"/>
    <w:rsid w:val="009F55B3"/>
    <w:rsid w:val="009F6FC5"/>
    <w:rsid w:val="009F7EC6"/>
    <w:rsid w:val="00A00D2D"/>
    <w:rsid w:val="00A01153"/>
    <w:rsid w:val="00A01423"/>
    <w:rsid w:val="00A01612"/>
    <w:rsid w:val="00A016EB"/>
    <w:rsid w:val="00A01A46"/>
    <w:rsid w:val="00A01D1E"/>
    <w:rsid w:val="00A02F72"/>
    <w:rsid w:val="00A03B14"/>
    <w:rsid w:val="00A05785"/>
    <w:rsid w:val="00A06DDD"/>
    <w:rsid w:val="00A07044"/>
    <w:rsid w:val="00A0707A"/>
    <w:rsid w:val="00A07A84"/>
    <w:rsid w:val="00A100D0"/>
    <w:rsid w:val="00A11046"/>
    <w:rsid w:val="00A11AAD"/>
    <w:rsid w:val="00A13EC4"/>
    <w:rsid w:val="00A141C0"/>
    <w:rsid w:val="00A14201"/>
    <w:rsid w:val="00A143F7"/>
    <w:rsid w:val="00A1445D"/>
    <w:rsid w:val="00A148A6"/>
    <w:rsid w:val="00A14C1C"/>
    <w:rsid w:val="00A14FC0"/>
    <w:rsid w:val="00A16C40"/>
    <w:rsid w:val="00A17836"/>
    <w:rsid w:val="00A202BF"/>
    <w:rsid w:val="00A2071D"/>
    <w:rsid w:val="00A21B8A"/>
    <w:rsid w:val="00A22523"/>
    <w:rsid w:val="00A2259D"/>
    <w:rsid w:val="00A22867"/>
    <w:rsid w:val="00A2449B"/>
    <w:rsid w:val="00A24DA3"/>
    <w:rsid w:val="00A24E19"/>
    <w:rsid w:val="00A251BD"/>
    <w:rsid w:val="00A2591D"/>
    <w:rsid w:val="00A25CA0"/>
    <w:rsid w:val="00A26774"/>
    <w:rsid w:val="00A26E36"/>
    <w:rsid w:val="00A27B12"/>
    <w:rsid w:val="00A303FD"/>
    <w:rsid w:val="00A30698"/>
    <w:rsid w:val="00A306E6"/>
    <w:rsid w:val="00A307D9"/>
    <w:rsid w:val="00A30B38"/>
    <w:rsid w:val="00A30DEB"/>
    <w:rsid w:val="00A31460"/>
    <w:rsid w:val="00A32992"/>
    <w:rsid w:val="00A32F95"/>
    <w:rsid w:val="00A3353B"/>
    <w:rsid w:val="00A3388B"/>
    <w:rsid w:val="00A33FE7"/>
    <w:rsid w:val="00A3447B"/>
    <w:rsid w:val="00A35058"/>
    <w:rsid w:val="00A35456"/>
    <w:rsid w:val="00A35EFF"/>
    <w:rsid w:val="00A35F40"/>
    <w:rsid w:val="00A36439"/>
    <w:rsid w:val="00A366DC"/>
    <w:rsid w:val="00A37408"/>
    <w:rsid w:val="00A37B1C"/>
    <w:rsid w:val="00A40436"/>
    <w:rsid w:val="00A4140C"/>
    <w:rsid w:val="00A418AC"/>
    <w:rsid w:val="00A4259F"/>
    <w:rsid w:val="00A43A6E"/>
    <w:rsid w:val="00A46388"/>
    <w:rsid w:val="00A46E3D"/>
    <w:rsid w:val="00A47FCD"/>
    <w:rsid w:val="00A501A4"/>
    <w:rsid w:val="00A50A1A"/>
    <w:rsid w:val="00A50D62"/>
    <w:rsid w:val="00A51069"/>
    <w:rsid w:val="00A51B41"/>
    <w:rsid w:val="00A52409"/>
    <w:rsid w:val="00A5399E"/>
    <w:rsid w:val="00A53BBF"/>
    <w:rsid w:val="00A54642"/>
    <w:rsid w:val="00A557E0"/>
    <w:rsid w:val="00A56B0B"/>
    <w:rsid w:val="00A57140"/>
    <w:rsid w:val="00A575C3"/>
    <w:rsid w:val="00A60BE5"/>
    <w:rsid w:val="00A612BB"/>
    <w:rsid w:val="00A6154A"/>
    <w:rsid w:val="00A6181C"/>
    <w:rsid w:val="00A62CC0"/>
    <w:rsid w:val="00A62CDD"/>
    <w:rsid w:val="00A63155"/>
    <w:rsid w:val="00A635DD"/>
    <w:rsid w:val="00A63786"/>
    <w:rsid w:val="00A63A3E"/>
    <w:rsid w:val="00A64C15"/>
    <w:rsid w:val="00A64F44"/>
    <w:rsid w:val="00A6511C"/>
    <w:rsid w:val="00A655BB"/>
    <w:rsid w:val="00A65896"/>
    <w:rsid w:val="00A66403"/>
    <w:rsid w:val="00A66709"/>
    <w:rsid w:val="00A679CE"/>
    <w:rsid w:val="00A70482"/>
    <w:rsid w:val="00A705C5"/>
    <w:rsid w:val="00A70A6D"/>
    <w:rsid w:val="00A71A3F"/>
    <w:rsid w:val="00A72822"/>
    <w:rsid w:val="00A7347E"/>
    <w:rsid w:val="00A7367F"/>
    <w:rsid w:val="00A73C2A"/>
    <w:rsid w:val="00A74630"/>
    <w:rsid w:val="00A747F4"/>
    <w:rsid w:val="00A74922"/>
    <w:rsid w:val="00A776A7"/>
    <w:rsid w:val="00A77D5F"/>
    <w:rsid w:val="00A77DF4"/>
    <w:rsid w:val="00A80A64"/>
    <w:rsid w:val="00A80BCC"/>
    <w:rsid w:val="00A815E8"/>
    <w:rsid w:val="00A81DE9"/>
    <w:rsid w:val="00A8259A"/>
    <w:rsid w:val="00A849CA"/>
    <w:rsid w:val="00A85497"/>
    <w:rsid w:val="00A85D3E"/>
    <w:rsid w:val="00A862EB"/>
    <w:rsid w:val="00A864B1"/>
    <w:rsid w:val="00A90094"/>
    <w:rsid w:val="00A906D3"/>
    <w:rsid w:val="00A927CA"/>
    <w:rsid w:val="00A92827"/>
    <w:rsid w:val="00A92C20"/>
    <w:rsid w:val="00A934FF"/>
    <w:rsid w:val="00A93A87"/>
    <w:rsid w:val="00A93F23"/>
    <w:rsid w:val="00A943EC"/>
    <w:rsid w:val="00A94726"/>
    <w:rsid w:val="00A94787"/>
    <w:rsid w:val="00A94B6A"/>
    <w:rsid w:val="00A9510B"/>
    <w:rsid w:val="00A953B8"/>
    <w:rsid w:val="00A958B3"/>
    <w:rsid w:val="00A959D3"/>
    <w:rsid w:val="00A9625D"/>
    <w:rsid w:val="00A971B4"/>
    <w:rsid w:val="00AA1B62"/>
    <w:rsid w:val="00AA240E"/>
    <w:rsid w:val="00AA3482"/>
    <w:rsid w:val="00AA5922"/>
    <w:rsid w:val="00AA5D80"/>
    <w:rsid w:val="00AA5EFF"/>
    <w:rsid w:val="00AB0716"/>
    <w:rsid w:val="00AB0737"/>
    <w:rsid w:val="00AB1ADD"/>
    <w:rsid w:val="00AB20E9"/>
    <w:rsid w:val="00AB3553"/>
    <w:rsid w:val="00AB474F"/>
    <w:rsid w:val="00AB4AE5"/>
    <w:rsid w:val="00AB63FE"/>
    <w:rsid w:val="00AB6910"/>
    <w:rsid w:val="00AB79F5"/>
    <w:rsid w:val="00AC0767"/>
    <w:rsid w:val="00AC080C"/>
    <w:rsid w:val="00AC0851"/>
    <w:rsid w:val="00AC0AAB"/>
    <w:rsid w:val="00AC14D8"/>
    <w:rsid w:val="00AC19FA"/>
    <w:rsid w:val="00AC1D73"/>
    <w:rsid w:val="00AC24A9"/>
    <w:rsid w:val="00AC3757"/>
    <w:rsid w:val="00AC3ADF"/>
    <w:rsid w:val="00AC5218"/>
    <w:rsid w:val="00AC5B88"/>
    <w:rsid w:val="00AC6978"/>
    <w:rsid w:val="00AD0EF7"/>
    <w:rsid w:val="00AD1435"/>
    <w:rsid w:val="00AD14FE"/>
    <w:rsid w:val="00AD1C3F"/>
    <w:rsid w:val="00AD255F"/>
    <w:rsid w:val="00AD296F"/>
    <w:rsid w:val="00AD31E3"/>
    <w:rsid w:val="00AD3590"/>
    <w:rsid w:val="00AD3E9C"/>
    <w:rsid w:val="00AD499B"/>
    <w:rsid w:val="00AD5917"/>
    <w:rsid w:val="00AD5EBA"/>
    <w:rsid w:val="00AD6231"/>
    <w:rsid w:val="00AD6C83"/>
    <w:rsid w:val="00AD71A1"/>
    <w:rsid w:val="00AE1547"/>
    <w:rsid w:val="00AE2E95"/>
    <w:rsid w:val="00AE3E3C"/>
    <w:rsid w:val="00AE40DB"/>
    <w:rsid w:val="00AE565E"/>
    <w:rsid w:val="00AE5EC7"/>
    <w:rsid w:val="00AE631B"/>
    <w:rsid w:val="00AE63FA"/>
    <w:rsid w:val="00AE6B53"/>
    <w:rsid w:val="00AE7A39"/>
    <w:rsid w:val="00AF1853"/>
    <w:rsid w:val="00AF2230"/>
    <w:rsid w:val="00AF48CF"/>
    <w:rsid w:val="00AF566A"/>
    <w:rsid w:val="00AF5C06"/>
    <w:rsid w:val="00AF5F5F"/>
    <w:rsid w:val="00AF6343"/>
    <w:rsid w:val="00AF670D"/>
    <w:rsid w:val="00B000C4"/>
    <w:rsid w:val="00B00C0E"/>
    <w:rsid w:val="00B01E27"/>
    <w:rsid w:val="00B02392"/>
    <w:rsid w:val="00B0284C"/>
    <w:rsid w:val="00B03178"/>
    <w:rsid w:val="00B035B6"/>
    <w:rsid w:val="00B04839"/>
    <w:rsid w:val="00B06A42"/>
    <w:rsid w:val="00B070E5"/>
    <w:rsid w:val="00B07CB8"/>
    <w:rsid w:val="00B111FA"/>
    <w:rsid w:val="00B11ED7"/>
    <w:rsid w:val="00B12D6A"/>
    <w:rsid w:val="00B14262"/>
    <w:rsid w:val="00B14805"/>
    <w:rsid w:val="00B15056"/>
    <w:rsid w:val="00B15187"/>
    <w:rsid w:val="00B169AA"/>
    <w:rsid w:val="00B16F98"/>
    <w:rsid w:val="00B208C8"/>
    <w:rsid w:val="00B20CAC"/>
    <w:rsid w:val="00B21670"/>
    <w:rsid w:val="00B2174D"/>
    <w:rsid w:val="00B2291E"/>
    <w:rsid w:val="00B22C7A"/>
    <w:rsid w:val="00B232BA"/>
    <w:rsid w:val="00B23573"/>
    <w:rsid w:val="00B240C4"/>
    <w:rsid w:val="00B24566"/>
    <w:rsid w:val="00B250F7"/>
    <w:rsid w:val="00B26187"/>
    <w:rsid w:val="00B265CE"/>
    <w:rsid w:val="00B26C8B"/>
    <w:rsid w:val="00B30D8F"/>
    <w:rsid w:val="00B30FE3"/>
    <w:rsid w:val="00B31ED3"/>
    <w:rsid w:val="00B320CC"/>
    <w:rsid w:val="00B32359"/>
    <w:rsid w:val="00B328A3"/>
    <w:rsid w:val="00B32D97"/>
    <w:rsid w:val="00B33629"/>
    <w:rsid w:val="00B340E2"/>
    <w:rsid w:val="00B342A9"/>
    <w:rsid w:val="00B34323"/>
    <w:rsid w:val="00B344BA"/>
    <w:rsid w:val="00B34887"/>
    <w:rsid w:val="00B358D3"/>
    <w:rsid w:val="00B36E19"/>
    <w:rsid w:val="00B3715E"/>
    <w:rsid w:val="00B377BC"/>
    <w:rsid w:val="00B37E4C"/>
    <w:rsid w:val="00B37EB8"/>
    <w:rsid w:val="00B40CFD"/>
    <w:rsid w:val="00B40E8C"/>
    <w:rsid w:val="00B4129A"/>
    <w:rsid w:val="00B41BD1"/>
    <w:rsid w:val="00B421AE"/>
    <w:rsid w:val="00B424A9"/>
    <w:rsid w:val="00B42914"/>
    <w:rsid w:val="00B42B1A"/>
    <w:rsid w:val="00B43443"/>
    <w:rsid w:val="00B43AAC"/>
    <w:rsid w:val="00B441DC"/>
    <w:rsid w:val="00B44295"/>
    <w:rsid w:val="00B455B7"/>
    <w:rsid w:val="00B45A55"/>
    <w:rsid w:val="00B46B35"/>
    <w:rsid w:val="00B4705F"/>
    <w:rsid w:val="00B472C5"/>
    <w:rsid w:val="00B47BF6"/>
    <w:rsid w:val="00B507A0"/>
    <w:rsid w:val="00B50C22"/>
    <w:rsid w:val="00B51195"/>
    <w:rsid w:val="00B516C5"/>
    <w:rsid w:val="00B5219F"/>
    <w:rsid w:val="00B52682"/>
    <w:rsid w:val="00B526BA"/>
    <w:rsid w:val="00B537C4"/>
    <w:rsid w:val="00B53C19"/>
    <w:rsid w:val="00B53E96"/>
    <w:rsid w:val="00B5454D"/>
    <w:rsid w:val="00B5666B"/>
    <w:rsid w:val="00B56FB7"/>
    <w:rsid w:val="00B61473"/>
    <w:rsid w:val="00B61707"/>
    <w:rsid w:val="00B61AA9"/>
    <w:rsid w:val="00B6212E"/>
    <w:rsid w:val="00B62BA1"/>
    <w:rsid w:val="00B6472E"/>
    <w:rsid w:val="00B65A48"/>
    <w:rsid w:val="00B65A85"/>
    <w:rsid w:val="00B65B16"/>
    <w:rsid w:val="00B672D9"/>
    <w:rsid w:val="00B67F8A"/>
    <w:rsid w:val="00B70C36"/>
    <w:rsid w:val="00B726E1"/>
    <w:rsid w:val="00B729FF"/>
    <w:rsid w:val="00B74414"/>
    <w:rsid w:val="00B7461E"/>
    <w:rsid w:val="00B74B1D"/>
    <w:rsid w:val="00B74C38"/>
    <w:rsid w:val="00B750FD"/>
    <w:rsid w:val="00B75F31"/>
    <w:rsid w:val="00B76186"/>
    <w:rsid w:val="00B809A9"/>
    <w:rsid w:val="00B80A46"/>
    <w:rsid w:val="00B818DD"/>
    <w:rsid w:val="00B82AE9"/>
    <w:rsid w:val="00B83B4C"/>
    <w:rsid w:val="00B83C6A"/>
    <w:rsid w:val="00B841F7"/>
    <w:rsid w:val="00B843C3"/>
    <w:rsid w:val="00B86548"/>
    <w:rsid w:val="00B86BDA"/>
    <w:rsid w:val="00B86BDC"/>
    <w:rsid w:val="00B86EC4"/>
    <w:rsid w:val="00B871F4"/>
    <w:rsid w:val="00B902AA"/>
    <w:rsid w:val="00B90DFE"/>
    <w:rsid w:val="00B919EF"/>
    <w:rsid w:val="00B92DCD"/>
    <w:rsid w:val="00B94218"/>
    <w:rsid w:val="00B96002"/>
    <w:rsid w:val="00BA04B9"/>
    <w:rsid w:val="00BA06A5"/>
    <w:rsid w:val="00BA1199"/>
    <w:rsid w:val="00BA13C7"/>
    <w:rsid w:val="00BA16BA"/>
    <w:rsid w:val="00BA2261"/>
    <w:rsid w:val="00BA251C"/>
    <w:rsid w:val="00BA2A89"/>
    <w:rsid w:val="00BA48E6"/>
    <w:rsid w:val="00BA5D28"/>
    <w:rsid w:val="00BA63F9"/>
    <w:rsid w:val="00BA68AA"/>
    <w:rsid w:val="00BA7E2D"/>
    <w:rsid w:val="00BB01A2"/>
    <w:rsid w:val="00BB0848"/>
    <w:rsid w:val="00BB309B"/>
    <w:rsid w:val="00BB3890"/>
    <w:rsid w:val="00BB389A"/>
    <w:rsid w:val="00BB3F0F"/>
    <w:rsid w:val="00BB4D81"/>
    <w:rsid w:val="00BB4E14"/>
    <w:rsid w:val="00BB52CA"/>
    <w:rsid w:val="00BB683F"/>
    <w:rsid w:val="00BB6D33"/>
    <w:rsid w:val="00BB6F8E"/>
    <w:rsid w:val="00BB7FAC"/>
    <w:rsid w:val="00BC22B4"/>
    <w:rsid w:val="00BC373D"/>
    <w:rsid w:val="00BC3907"/>
    <w:rsid w:val="00BC3AB0"/>
    <w:rsid w:val="00BC41AC"/>
    <w:rsid w:val="00BC6E40"/>
    <w:rsid w:val="00BC7A37"/>
    <w:rsid w:val="00BD094B"/>
    <w:rsid w:val="00BD1D7F"/>
    <w:rsid w:val="00BD1E2D"/>
    <w:rsid w:val="00BD2366"/>
    <w:rsid w:val="00BD2872"/>
    <w:rsid w:val="00BD2B62"/>
    <w:rsid w:val="00BD341D"/>
    <w:rsid w:val="00BD43FA"/>
    <w:rsid w:val="00BD46EE"/>
    <w:rsid w:val="00BD54F0"/>
    <w:rsid w:val="00BD596D"/>
    <w:rsid w:val="00BD6C64"/>
    <w:rsid w:val="00BD7B3F"/>
    <w:rsid w:val="00BD7BD7"/>
    <w:rsid w:val="00BD7E2B"/>
    <w:rsid w:val="00BE0D78"/>
    <w:rsid w:val="00BE185F"/>
    <w:rsid w:val="00BE2370"/>
    <w:rsid w:val="00BE3B72"/>
    <w:rsid w:val="00BE3C16"/>
    <w:rsid w:val="00BE403F"/>
    <w:rsid w:val="00BE4917"/>
    <w:rsid w:val="00BE4957"/>
    <w:rsid w:val="00BE4DA7"/>
    <w:rsid w:val="00BE655E"/>
    <w:rsid w:val="00BE72F7"/>
    <w:rsid w:val="00BE7B9C"/>
    <w:rsid w:val="00BF08E7"/>
    <w:rsid w:val="00BF0AE1"/>
    <w:rsid w:val="00BF15AB"/>
    <w:rsid w:val="00BF1DBE"/>
    <w:rsid w:val="00BF2BD7"/>
    <w:rsid w:val="00BF2E72"/>
    <w:rsid w:val="00BF2F39"/>
    <w:rsid w:val="00BF381C"/>
    <w:rsid w:val="00BF3B52"/>
    <w:rsid w:val="00BF3F07"/>
    <w:rsid w:val="00BF46FA"/>
    <w:rsid w:val="00BF5175"/>
    <w:rsid w:val="00BF5E69"/>
    <w:rsid w:val="00BF5FEE"/>
    <w:rsid w:val="00BF65DC"/>
    <w:rsid w:val="00BF774E"/>
    <w:rsid w:val="00C0044A"/>
    <w:rsid w:val="00C008B5"/>
    <w:rsid w:val="00C01959"/>
    <w:rsid w:val="00C01B26"/>
    <w:rsid w:val="00C01C90"/>
    <w:rsid w:val="00C02995"/>
    <w:rsid w:val="00C02DE6"/>
    <w:rsid w:val="00C031EE"/>
    <w:rsid w:val="00C036F6"/>
    <w:rsid w:val="00C03ECD"/>
    <w:rsid w:val="00C04B5A"/>
    <w:rsid w:val="00C050A8"/>
    <w:rsid w:val="00C0528A"/>
    <w:rsid w:val="00C05864"/>
    <w:rsid w:val="00C061E6"/>
    <w:rsid w:val="00C06ACE"/>
    <w:rsid w:val="00C07094"/>
    <w:rsid w:val="00C07168"/>
    <w:rsid w:val="00C07238"/>
    <w:rsid w:val="00C07A15"/>
    <w:rsid w:val="00C10948"/>
    <w:rsid w:val="00C11A7A"/>
    <w:rsid w:val="00C11C18"/>
    <w:rsid w:val="00C12097"/>
    <w:rsid w:val="00C122A0"/>
    <w:rsid w:val="00C133DF"/>
    <w:rsid w:val="00C147D9"/>
    <w:rsid w:val="00C14E56"/>
    <w:rsid w:val="00C15560"/>
    <w:rsid w:val="00C16570"/>
    <w:rsid w:val="00C16F18"/>
    <w:rsid w:val="00C17AF0"/>
    <w:rsid w:val="00C20B9A"/>
    <w:rsid w:val="00C21537"/>
    <w:rsid w:val="00C21C8E"/>
    <w:rsid w:val="00C2205E"/>
    <w:rsid w:val="00C221A4"/>
    <w:rsid w:val="00C221C4"/>
    <w:rsid w:val="00C223C9"/>
    <w:rsid w:val="00C229AD"/>
    <w:rsid w:val="00C233D1"/>
    <w:rsid w:val="00C236DF"/>
    <w:rsid w:val="00C24277"/>
    <w:rsid w:val="00C25AA5"/>
    <w:rsid w:val="00C2787E"/>
    <w:rsid w:val="00C27C5D"/>
    <w:rsid w:val="00C30D38"/>
    <w:rsid w:val="00C30D9B"/>
    <w:rsid w:val="00C310AE"/>
    <w:rsid w:val="00C31CA3"/>
    <w:rsid w:val="00C31DFC"/>
    <w:rsid w:val="00C327FC"/>
    <w:rsid w:val="00C33995"/>
    <w:rsid w:val="00C3596D"/>
    <w:rsid w:val="00C36A24"/>
    <w:rsid w:val="00C37C8A"/>
    <w:rsid w:val="00C41617"/>
    <w:rsid w:val="00C4162F"/>
    <w:rsid w:val="00C42EA7"/>
    <w:rsid w:val="00C454B3"/>
    <w:rsid w:val="00C4565C"/>
    <w:rsid w:val="00C463A6"/>
    <w:rsid w:val="00C4732D"/>
    <w:rsid w:val="00C5021A"/>
    <w:rsid w:val="00C50D1B"/>
    <w:rsid w:val="00C5170F"/>
    <w:rsid w:val="00C51EBC"/>
    <w:rsid w:val="00C52263"/>
    <w:rsid w:val="00C52552"/>
    <w:rsid w:val="00C52598"/>
    <w:rsid w:val="00C5487B"/>
    <w:rsid w:val="00C551F8"/>
    <w:rsid w:val="00C552B5"/>
    <w:rsid w:val="00C555A0"/>
    <w:rsid w:val="00C55867"/>
    <w:rsid w:val="00C55C64"/>
    <w:rsid w:val="00C5662C"/>
    <w:rsid w:val="00C567E2"/>
    <w:rsid w:val="00C57238"/>
    <w:rsid w:val="00C572B5"/>
    <w:rsid w:val="00C57F32"/>
    <w:rsid w:val="00C608D5"/>
    <w:rsid w:val="00C60B7F"/>
    <w:rsid w:val="00C6111C"/>
    <w:rsid w:val="00C617F1"/>
    <w:rsid w:val="00C6186C"/>
    <w:rsid w:val="00C62666"/>
    <w:rsid w:val="00C628B8"/>
    <w:rsid w:val="00C62F7B"/>
    <w:rsid w:val="00C63E49"/>
    <w:rsid w:val="00C6448C"/>
    <w:rsid w:val="00C64D2E"/>
    <w:rsid w:val="00C64E2D"/>
    <w:rsid w:val="00C663B6"/>
    <w:rsid w:val="00C670B8"/>
    <w:rsid w:val="00C67749"/>
    <w:rsid w:val="00C711E9"/>
    <w:rsid w:val="00C71C46"/>
    <w:rsid w:val="00C72153"/>
    <w:rsid w:val="00C73340"/>
    <w:rsid w:val="00C7371A"/>
    <w:rsid w:val="00C73D99"/>
    <w:rsid w:val="00C749A7"/>
    <w:rsid w:val="00C74DF7"/>
    <w:rsid w:val="00C7568C"/>
    <w:rsid w:val="00C75697"/>
    <w:rsid w:val="00C776FE"/>
    <w:rsid w:val="00C77BB8"/>
    <w:rsid w:val="00C77E23"/>
    <w:rsid w:val="00C77F5A"/>
    <w:rsid w:val="00C80159"/>
    <w:rsid w:val="00C8020C"/>
    <w:rsid w:val="00C81096"/>
    <w:rsid w:val="00C81373"/>
    <w:rsid w:val="00C81685"/>
    <w:rsid w:val="00C817F8"/>
    <w:rsid w:val="00C82C67"/>
    <w:rsid w:val="00C83434"/>
    <w:rsid w:val="00C83AA5"/>
    <w:rsid w:val="00C8529E"/>
    <w:rsid w:val="00C85681"/>
    <w:rsid w:val="00C85751"/>
    <w:rsid w:val="00C87C50"/>
    <w:rsid w:val="00C87CDC"/>
    <w:rsid w:val="00C91F49"/>
    <w:rsid w:val="00C92C88"/>
    <w:rsid w:val="00C944DC"/>
    <w:rsid w:val="00C9599F"/>
    <w:rsid w:val="00C960AF"/>
    <w:rsid w:val="00C9659B"/>
    <w:rsid w:val="00C9709A"/>
    <w:rsid w:val="00C97801"/>
    <w:rsid w:val="00CA1376"/>
    <w:rsid w:val="00CA2A2C"/>
    <w:rsid w:val="00CA2BE3"/>
    <w:rsid w:val="00CA3244"/>
    <w:rsid w:val="00CA564A"/>
    <w:rsid w:val="00CA68C0"/>
    <w:rsid w:val="00CA7388"/>
    <w:rsid w:val="00CB0888"/>
    <w:rsid w:val="00CB1020"/>
    <w:rsid w:val="00CB1735"/>
    <w:rsid w:val="00CB1A7C"/>
    <w:rsid w:val="00CB21C0"/>
    <w:rsid w:val="00CB2F10"/>
    <w:rsid w:val="00CB3D62"/>
    <w:rsid w:val="00CB6739"/>
    <w:rsid w:val="00CB6798"/>
    <w:rsid w:val="00CB74AE"/>
    <w:rsid w:val="00CB755F"/>
    <w:rsid w:val="00CB758C"/>
    <w:rsid w:val="00CB796E"/>
    <w:rsid w:val="00CB7F54"/>
    <w:rsid w:val="00CC0011"/>
    <w:rsid w:val="00CC158F"/>
    <w:rsid w:val="00CC16AB"/>
    <w:rsid w:val="00CC1A64"/>
    <w:rsid w:val="00CC200B"/>
    <w:rsid w:val="00CC240C"/>
    <w:rsid w:val="00CC32EE"/>
    <w:rsid w:val="00CC3D49"/>
    <w:rsid w:val="00CC44C0"/>
    <w:rsid w:val="00CC47B8"/>
    <w:rsid w:val="00CC5199"/>
    <w:rsid w:val="00CC6620"/>
    <w:rsid w:val="00CC6B16"/>
    <w:rsid w:val="00CC7394"/>
    <w:rsid w:val="00CD0000"/>
    <w:rsid w:val="00CD01B2"/>
    <w:rsid w:val="00CD04F0"/>
    <w:rsid w:val="00CD0E3C"/>
    <w:rsid w:val="00CD13F3"/>
    <w:rsid w:val="00CD1A85"/>
    <w:rsid w:val="00CD233C"/>
    <w:rsid w:val="00CD2AD1"/>
    <w:rsid w:val="00CD2B65"/>
    <w:rsid w:val="00CD429A"/>
    <w:rsid w:val="00CD4E18"/>
    <w:rsid w:val="00CD53FF"/>
    <w:rsid w:val="00CD5BB9"/>
    <w:rsid w:val="00CD7BEA"/>
    <w:rsid w:val="00CE0922"/>
    <w:rsid w:val="00CE0987"/>
    <w:rsid w:val="00CE1F9B"/>
    <w:rsid w:val="00CE22DC"/>
    <w:rsid w:val="00CE3121"/>
    <w:rsid w:val="00CE38A9"/>
    <w:rsid w:val="00CE4EC7"/>
    <w:rsid w:val="00CE4F47"/>
    <w:rsid w:val="00CE551D"/>
    <w:rsid w:val="00CE5C0C"/>
    <w:rsid w:val="00CE5E7B"/>
    <w:rsid w:val="00CE5ED6"/>
    <w:rsid w:val="00CE5FDB"/>
    <w:rsid w:val="00CE66F9"/>
    <w:rsid w:val="00CE6DD5"/>
    <w:rsid w:val="00CE70BE"/>
    <w:rsid w:val="00CE7429"/>
    <w:rsid w:val="00CF345A"/>
    <w:rsid w:val="00CF388B"/>
    <w:rsid w:val="00CF40E9"/>
    <w:rsid w:val="00CF417B"/>
    <w:rsid w:val="00CF41AE"/>
    <w:rsid w:val="00CF515B"/>
    <w:rsid w:val="00CF5F28"/>
    <w:rsid w:val="00CF665E"/>
    <w:rsid w:val="00CF71B1"/>
    <w:rsid w:val="00CF7DE4"/>
    <w:rsid w:val="00D000CD"/>
    <w:rsid w:val="00D0048D"/>
    <w:rsid w:val="00D0151B"/>
    <w:rsid w:val="00D01A3C"/>
    <w:rsid w:val="00D01F48"/>
    <w:rsid w:val="00D02119"/>
    <w:rsid w:val="00D02D3E"/>
    <w:rsid w:val="00D03EA5"/>
    <w:rsid w:val="00D04021"/>
    <w:rsid w:val="00D0504D"/>
    <w:rsid w:val="00D05307"/>
    <w:rsid w:val="00D058F0"/>
    <w:rsid w:val="00D06128"/>
    <w:rsid w:val="00D06AC3"/>
    <w:rsid w:val="00D06C14"/>
    <w:rsid w:val="00D0767A"/>
    <w:rsid w:val="00D07C7A"/>
    <w:rsid w:val="00D07C89"/>
    <w:rsid w:val="00D10851"/>
    <w:rsid w:val="00D12399"/>
    <w:rsid w:val="00D124CD"/>
    <w:rsid w:val="00D12AE9"/>
    <w:rsid w:val="00D12B31"/>
    <w:rsid w:val="00D14EC8"/>
    <w:rsid w:val="00D15420"/>
    <w:rsid w:val="00D154D5"/>
    <w:rsid w:val="00D1550C"/>
    <w:rsid w:val="00D1687D"/>
    <w:rsid w:val="00D16E9D"/>
    <w:rsid w:val="00D20344"/>
    <w:rsid w:val="00D20588"/>
    <w:rsid w:val="00D20595"/>
    <w:rsid w:val="00D2154A"/>
    <w:rsid w:val="00D218CC"/>
    <w:rsid w:val="00D21A28"/>
    <w:rsid w:val="00D23542"/>
    <w:rsid w:val="00D2580A"/>
    <w:rsid w:val="00D25E03"/>
    <w:rsid w:val="00D2635B"/>
    <w:rsid w:val="00D2640E"/>
    <w:rsid w:val="00D2651C"/>
    <w:rsid w:val="00D26AD1"/>
    <w:rsid w:val="00D275BF"/>
    <w:rsid w:val="00D277EF"/>
    <w:rsid w:val="00D31782"/>
    <w:rsid w:val="00D31D4F"/>
    <w:rsid w:val="00D32DBF"/>
    <w:rsid w:val="00D3419C"/>
    <w:rsid w:val="00D354A2"/>
    <w:rsid w:val="00D35F0B"/>
    <w:rsid w:val="00D378A6"/>
    <w:rsid w:val="00D37F0C"/>
    <w:rsid w:val="00D42898"/>
    <w:rsid w:val="00D42899"/>
    <w:rsid w:val="00D42C52"/>
    <w:rsid w:val="00D43608"/>
    <w:rsid w:val="00D43609"/>
    <w:rsid w:val="00D44231"/>
    <w:rsid w:val="00D4540E"/>
    <w:rsid w:val="00D45D95"/>
    <w:rsid w:val="00D46984"/>
    <w:rsid w:val="00D5053C"/>
    <w:rsid w:val="00D5089A"/>
    <w:rsid w:val="00D529A9"/>
    <w:rsid w:val="00D52B05"/>
    <w:rsid w:val="00D5407C"/>
    <w:rsid w:val="00D54FE0"/>
    <w:rsid w:val="00D572F9"/>
    <w:rsid w:val="00D61808"/>
    <w:rsid w:val="00D62455"/>
    <w:rsid w:val="00D6276E"/>
    <w:rsid w:val="00D63093"/>
    <w:rsid w:val="00D63894"/>
    <w:rsid w:val="00D63CA5"/>
    <w:rsid w:val="00D64482"/>
    <w:rsid w:val="00D67D38"/>
    <w:rsid w:val="00D70237"/>
    <w:rsid w:val="00D704D3"/>
    <w:rsid w:val="00D70ABE"/>
    <w:rsid w:val="00D70EFF"/>
    <w:rsid w:val="00D70FE9"/>
    <w:rsid w:val="00D711CB"/>
    <w:rsid w:val="00D7181D"/>
    <w:rsid w:val="00D720F3"/>
    <w:rsid w:val="00D72AC3"/>
    <w:rsid w:val="00D73125"/>
    <w:rsid w:val="00D74287"/>
    <w:rsid w:val="00D7438E"/>
    <w:rsid w:val="00D74D85"/>
    <w:rsid w:val="00D74EF8"/>
    <w:rsid w:val="00D75259"/>
    <w:rsid w:val="00D7543A"/>
    <w:rsid w:val="00D75553"/>
    <w:rsid w:val="00D76749"/>
    <w:rsid w:val="00D76FF4"/>
    <w:rsid w:val="00D77C64"/>
    <w:rsid w:val="00D77C81"/>
    <w:rsid w:val="00D77CB6"/>
    <w:rsid w:val="00D8005C"/>
    <w:rsid w:val="00D81077"/>
    <w:rsid w:val="00D81ED9"/>
    <w:rsid w:val="00D82D62"/>
    <w:rsid w:val="00D83475"/>
    <w:rsid w:val="00D83638"/>
    <w:rsid w:val="00D83957"/>
    <w:rsid w:val="00D846DC"/>
    <w:rsid w:val="00D8498D"/>
    <w:rsid w:val="00D849BB"/>
    <w:rsid w:val="00D84CBB"/>
    <w:rsid w:val="00D84FC5"/>
    <w:rsid w:val="00D8504C"/>
    <w:rsid w:val="00D85F36"/>
    <w:rsid w:val="00D86E72"/>
    <w:rsid w:val="00D87F53"/>
    <w:rsid w:val="00D907EE"/>
    <w:rsid w:val="00D910C5"/>
    <w:rsid w:val="00D92511"/>
    <w:rsid w:val="00D93603"/>
    <w:rsid w:val="00D93AEC"/>
    <w:rsid w:val="00D93AF1"/>
    <w:rsid w:val="00D93DD3"/>
    <w:rsid w:val="00D93EF7"/>
    <w:rsid w:val="00D9484D"/>
    <w:rsid w:val="00D94CAB"/>
    <w:rsid w:val="00D9581D"/>
    <w:rsid w:val="00D96156"/>
    <w:rsid w:val="00DA1172"/>
    <w:rsid w:val="00DA1ACD"/>
    <w:rsid w:val="00DA1FE5"/>
    <w:rsid w:val="00DA22D8"/>
    <w:rsid w:val="00DA5977"/>
    <w:rsid w:val="00DA59CE"/>
    <w:rsid w:val="00DA77E4"/>
    <w:rsid w:val="00DB041A"/>
    <w:rsid w:val="00DB0D87"/>
    <w:rsid w:val="00DB0EDB"/>
    <w:rsid w:val="00DB122E"/>
    <w:rsid w:val="00DB285C"/>
    <w:rsid w:val="00DB2A9E"/>
    <w:rsid w:val="00DB2D57"/>
    <w:rsid w:val="00DB3297"/>
    <w:rsid w:val="00DB3841"/>
    <w:rsid w:val="00DB6C99"/>
    <w:rsid w:val="00DB7548"/>
    <w:rsid w:val="00DB7B76"/>
    <w:rsid w:val="00DC0868"/>
    <w:rsid w:val="00DC1164"/>
    <w:rsid w:val="00DC16EB"/>
    <w:rsid w:val="00DC1DF4"/>
    <w:rsid w:val="00DC3BD8"/>
    <w:rsid w:val="00DC3C05"/>
    <w:rsid w:val="00DC3F0B"/>
    <w:rsid w:val="00DC5456"/>
    <w:rsid w:val="00DC55A4"/>
    <w:rsid w:val="00DC6059"/>
    <w:rsid w:val="00DC6F82"/>
    <w:rsid w:val="00DD02A9"/>
    <w:rsid w:val="00DD05F2"/>
    <w:rsid w:val="00DD06EA"/>
    <w:rsid w:val="00DD0758"/>
    <w:rsid w:val="00DD16FC"/>
    <w:rsid w:val="00DD2459"/>
    <w:rsid w:val="00DD3CCD"/>
    <w:rsid w:val="00DD5699"/>
    <w:rsid w:val="00DD66BD"/>
    <w:rsid w:val="00DD67E8"/>
    <w:rsid w:val="00DD6F1D"/>
    <w:rsid w:val="00DD6FAE"/>
    <w:rsid w:val="00DE0473"/>
    <w:rsid w:val="00DE0C68"/>
    <w:rsid w:val="00DE0CBD"/>
    <w:rsid w:val="00DE0D67"/>
    <w:rsid w:val="00DE1413"/>
    <w:rsid w:val="00DE1616"/>
    <w:rsid w:val="00DE1B35"/>
    <w:rsid w:val="00DE2974"/>
    <w:rsid w:val="00DE5FD7"/>
    <w:rsid w:val="00DE61AD"/>
    <w:rsid w:val="00DE7A38"/>
    <w:rsid w:val="00DE7EFF"/>
    <w:rsid w:val="00DF0637"/>
    <w:rsid w:val="00DF1AE0"/>
    <w:rsid w:val="00DF21CC"/>
    <w:rsid w:val="00DF220F"/>
    <w:rsid w:val="00DF2EA7"/>
    <w:rsid w:val="00DF300C"/>
    <w:rsid w:val="00DF4B3E"/>
    <w:rsid w:val="00DF7322"/>
    <w:rsid w:val="00DF7FB6"/>
    <w:rsid w:val="00E000EB"/>
    <w:rsid w:val="00E02493"/>
    <w:rsid w:val="00E027DC"/>
    <w:rsid w:val="00E02908"/>
    <w:rsid w:val="00E03236"/>
    <w:rsid w:val="00E03BB4"/>
    <w:rsid w:val="00E03D36"/>
    <w:rsid w:val="00E04029"/>
    <w:rsid w:val="00E04CA4"/>
    <w:rsid w:val="00E0664C"/>
    <w:rsid w:val="00E06921"/>
    <w:rsid w:val="00E06A73"/>
    <w:rsid w:val="00E073D5"/>
    <w:rsid w:val="00E10A33"/>
    <w:rsid w:val="00E10B36"/>
    <w:rsid w:val="00E10BFF"/>
    <w:rsid w:val="00E10E9E"/>
    <w:rsid w:val="00E126A1"/>
    <w:rsid w:val="00E126CE"/>
    <w:rsid w:val="00E13515"/>
    <w:rsid w:val="00E13578"/>
    <w:rsid w:val="00E13CAA"/>
    <w:rsid w:val="00E158AF"/>
    <w:rsid w:val="00E15E5D"/>
    <w:rsid w:val="00E164EB"/>
    <w:rsid w:val="00E20010"/>
    <w:rsid w:val="00E2063A"/>
    <w:rsid w:val="00E223D1"/>
    <w:rsid w:val="00E22661"/>
    <w:rsid w:val="00E2436B"/>
    <w:rsid w:val="00E24ECB"/>
    <w:rsid w:val="00E25221"/>
    <w:rsid w:val="00E253C5"/>
    <w:rsid w:val="00E25410"/>
    <w:rsid w:val="00E2560F"/>
    <w:rsid w:val="00E257DA"/>
    <w:rsid w:val="00E264DD"/>
    <w:rsid w:val="00E27367"/>
    <w:rsid w:val="00E300BD"/>
    <w:rsid w:val="00E30BC3"/>
    <w:rsid w:val="00E31BC6"/>
    <w:rsid w:val="00E32275"/>
    <w:rsid w:val="00E3348E"/>
    <w:rsid w:val="00E34550"/>
    <w:rsid w:val="00E35EA3"/>
    <w:rsid w:val="00E377EB"/>
    <w:rsid w:val="00E40104"/>
    <w:rsid w:val="00E40922"/>
    <w:rsid w:val="00E40973"/>
    <w:rsid w:val="00E40FFA"/>
    <w:rsid w:val="00E41840"/>
    <w:rsid w:val="00E41C15"/>
    <w:rsid w:val="00E42C5E"/>
    <w:rsid w:val="00E43209"/>
    <w:rsid w:val="00E4332D"/>
    <w:rsid w:val="00E43D55"/>
    <w:rsid w:val="00E448E1"/>
    <w:rsid w:val="00E450F1"/>
    <w:rsid w:val="00E45CD8"/>
    <w:rsid w:val="00E4627C"/>
    <w:rsid w:val="00E46294"/>
    <w:rsid w:val="00E46934"/>
    <w:rsid w:val="00E46DB1"/>
    <w:rsid w:val="00E47096"/>
    <w:rsid w:val="00E50331"/>
    <w:rsid w:val="00E50554"/>
    <w:rsid w:val="00E50D76"/>
    <w:rsid w:val="00E50F7E"/>
    <w:rsid w:val="00E511A4"/>
    <w:rsid w:val="00E512BE"/>
    <w:rsid w:val="00E523AE"/>
    <w:rsid w:val="00E52400"/>
    <w:rsid w:val="00E5322E"/>
    <w:rsid w:val="00E53DE5"/>
    <w:rsid w:val="00E55D55"/>
    <w:rsid w:val="00E561AA"/>
    <w:rsid w:val="00E574FB"/>
    <w:rsid w:val="00E57BD8"/>
    <w:rsid w:val="00E604AA"/>
    <w:rsid w:val="00E60808"/>
    <w:rsid w:val="00E60A9E"/>
    <w:rsid w:val="00E61765"/>
    <w:rsid w:val="00E617EF"/>
    <w:rsid w:val="00E62360"/>
    <w:rsid w:val="00E62A95"/>
    <w:rsid w:val="00E635DE"/>
    <w:rsid w:val="00E6382D"/>
    <w:rsid w:val="00E648DE"/>
    <w:rsid w:val="00E649F4"/>
    <w:rsid w:val="00E650A6"/>
    <w:rsid w:val="00E7005F"/>
    <w:rsid w:val="00E705A5"/>
    <w:rsid w:val="00E71218"/>
    <w:rsid w:val="00E72825"/>
    <w:rsid w:val="00E73696"/>
    <w:rsid w:val="00E7462F"/>
    <w:rsid w:val="00E74788"/>
    <w:rsid w:val="00E7486F"/>
    <w:rsid w:val="00E7492D"/>
    <w:rsid w:val="00E75856"/>
    <w:rsid w:val="00E75A08"/>
    <w:rsid w:val="00E776E0"/>
    <w:rsid w:val="00E7777C"/>
    <w:rsid w:val="00E80214"/>
    <w:rsid w:val="00E80906"/>
    <w:rsid w:val="00E80DAE"/>
    <w:rsid w:val="00E815E1"/>
    <w:rsid w:val="00E8237D"/>
    <w:rsid w:val="00E83344"/>
    <w:rsid w:val="00E83417"/>
    <w:rsid w:val="00E835DA"/>
    <w:rsid w:val="00E8381A"/>
    <w:rsid w:val="00E83E5D"/>
    <w:rsid w:val="00E846B7"/>
    <w:rsid w:val="00E8686C"/>
    <w:rsid w:val="00E8709B"/>
    <w:rsid w:val="00E874F2"/>
    <w:rsid w:val="00E878EE"/>
    <w:rsid w:val="00E905A6"/>
    <w:rsid w:val="00E90808"/>
    <w:rsid w:val="00E90BDC"/>
    <w:rsid w:val="00E9139C"/>
    <w:rsid w:val="00E9288D"/>
    <w:rsid w:val="00E93349"/>
    <w:rsid w:val="00E934F9"/>
    <w:rsid w:val="00E94412"/>
    <w:rsid w:val="00E94C62"/>
    <w:rsid w:val="00E963B2"/>
    <w:rsid w:val="00E96718"/>
    <w:rsid w:val="00E97676"/>
    <w:rsid w:val="00EA1069"/>
    <w:rsid w:val="00EA1F38"/>
    <w:rsid w:val="00EA2A73"/>
    <w:rsid w:val="00EA2E04"/>
    <w:rsid w:val="00EA3AB5"/>
    <w:rsid w:val="00EA411E"/>
    <w:rsid w:val="00EA4349"/>
    <w:rsid w:val="00EA4367"/>
    <w:rsid w:val="00EA5E66"/>
    <w:rsid w:val="00EA755D"/>
    <w:rsid w:val="00EB05FC"/>
    <w:rsid w:val="00EB06EA"/>
    <w:rsid w:val="00EB2E70"/>
    <w:rsid w:val="00EB39CD"/>
    <w:rsid w:val="00EB57F1"/>
    <w:rsid w:val="00EB5CB8"/>
    <w:rsid w:val="00EB5F19"/>
    <w:rsid w:val="00EB60EE"/>
    <w:rsid w:val="00EB6740"/>
    <w:rsid w:val="00EB6EA8"/>
    <w:rsid w:val="00EC09D3"/>
    <w:rsid w:val="00EC11F7"/>
    <w:rsid w:val="00EC122D"/>
    <w:rsid w:val="00EC2E07"/>
    <w:rsid w:val="00EC38C1"/>
    <w:rsid w:val="00EC5734"/>
    <w:rsid w:val="00EC580B"/>
    <w:rsid w:val="00EC5F2A"/>
    <w:rsid w:val="00EC63CE"/>
    <w:rsid w:val="00EC6D9D"/>
    <w:rsid w:val="00EC764D"/>
    <w:rsid w:val="00EC781F"/>
    <w:rsid w:val="00EC7E2B"/>
    <w:rsid w:val="00EC7FF4"/>
    <w:rsid w:val="00ED02FD"/>
    <w:rsid w:val="00ED05AC"/>
    <w:rsid w:val="00ED074E"/>
    <w:rsid w:val="00ED0A2E"/>
    <w:rsid w:val="00ED0A7F"/>
    <w:rsid w:val="00ED29F0"/>
    <w:rsid w:val="00ED35BB"/>
    <w:rsid w:val="00ED37E5"/>
    <w:rsid w:val="00ED3CB2"/>
    <w:rsid w:val="00ED3DCB"/>
    <w:rsid w:val="00ED5334"/>
    <w:rsid w:val="00ED568A"/>
    <w:rsid w:val="00ED5D59"/>
    <w:rsid w:val="00ED65E7"/>
    <w:rsid w:val="00ED7812"/>
    <w:rsid w:val="00ED7B6A"/>
    <w:rsid w:val="00EE03F3"/>
    <w:rsid w:val="00EE0A4B"/>
    <w:rsid w:val="00EE0C59"/>
    <w:rsid w:val="00EE0F39"/>
    <w:rsid w:val="00EE13E1"/>
    <w:rsid w:val="00EE15EF"/>
    <w:rsid w:val="00EE1E41"/>
    <w:rsid w:val="00EE251B"/>
    <w:rsid w:val="00EE2C31"/>
    <w:rsid w:val="00EE2DB2"/>
    <w:rsid w:val="00EE3237"/>
    <w:rsid w:val="00EE3910"/>
    <w:rsid w:val="00EE3AD6"/>
    <w:rsid w:val="00EE4120"/>
    <w:rsid w:val="00EE5610"/>
    <w:rsid w:val="00EE5618"/>
    <w:rsid w:val="00EE5BB6"/>
    <w:rsid w:val="00EE75F1"/>
    <w:rsid w:val="00EE7DE4"/>
    <w:rsid w:val="00EF0947"/>
    <w:rsid w:val="00EF1552"/>
    <w:rsid w:val="00EF18DF"/>
    <w:rsid w:val="00EF2739"/>
    <w:rsid w:val="00EF358F"/>
    <w:rsid w:val="00EF380C"/>
    <w:rsid w:val="00EF3B1B"/>
    <w:rsid w:val="00EF41CF"/>
    <w:rsid w:val="00EF5053"/>
    <w:rsid w:val="00EF50BD"/>
    <w:rsid w:val="00EF518F"/>
    <w:rsid w:val="00EF5635"/>
    <w:rsid w:val="00EF5818"/>
    <w:rsid w:val="00EF5EB8"/>
    <w:rsid w:val="00EF6796"/>
    <w:rsid w:val="00EF6F6B"/>
    <w:rsid w:val="00EF7801"/>
    <w:rsid w:val="00F008B8"/>
    <w:rsid w:val="00F00DB0"/>
    <w:rsid w:val="00F052C1"/>
    <w:rsid w:val="00F0561C"/>
    <w:rsid w:val="00F05805"/>
    <w:rsid w:val="00F05AA9"/>
    <w:rsid w:val="00F05FB0"/>
    <w:rsid w:val="00F105EC"/>
    <w:rsid w:val="00F10A4D"/>
    <w:rsid w:val="00F122B8"/>
    <w:rsid w:val="00F12E54"/>
    <w:rsid w:val="00F1307F"/>
    <w:rsid w:val="00F139E2"/>
    <w:rsid w:val="00F13DD1"/>
    <w:rsid w:val="00F144DA"/>
    <w:rsid w:val="00F14C0B"/>
    <w:rsid w:val="00F157F7"/>
    <w:rsid w:val="00F15ED0"/>
    <w:rsid w:val="00F15FC7"/>
    <w:rsid w:val="00F160B2"/>
    <w:rsid w:val="00F163AD"/>
    <w:rsid w:val="00F16D54"/>
    <w:rsid w:val="00F17259"/>
    <w:rsid w:val="00F17DED"/>
    <w:rsid w:val="00F200C7"/>
    <w:rsid w:val="00F205A2"/>
    <w:rsid w:val="00F2094E"/>
    <w:rsid w:val="00F228A2"/>
    <w:rsid w:val="00F23889"/>
    <w:rsid w:val="00F23C9C"/>
    <w:rsid w:val="00F23E38"/>
    <w:rsid w:val="00F24011"/>
    <w:rsid w:val="00F25652"/>
    <w:rsid w:val="00F26446"/>
    <w:rsid w:val="00F26FAC"/>
    <w:rsid w:val="00F27A9B"/>
    <w:rsid w:val="00F30F53"/>
    <w:rsid w:val="00F32967"/>
    <w:rsid w:val="00F3524B"/>
    <w:rsid w:val="00F3621F"/>
    <w:rsid w:val="00F37796"/>
    <w:rsid w:val="00F37B85"/>
    <w:rsid w:val="00F40025"/>
    <w:rsid w:val="00F400F8"/>
    <w:rsid w:val="00F408A5"/>
    <w:rsid w:val="00F415E4"/>
    <w:rsid w:val="00F41EF7"/>
    <w:rsid w:val="00F42834"/>
    <w:rsid w:val="00F42B5C"/>
    <w:rsid w:val="00F42E7E"/>
    <w:rsid w:val="00F42F48"/>
    <w:rsid w:val="00F43137"/>
    <w:rsid w:val="00F4323C"/>
    <w:rsid w:val="00F435DB"/>
    <w:rsid w:val="00F43BEA"/>
    <w:rsid w:val="00F43E7B"/>
    <w:rsid w:val="00F45967"/>
    <w:rsid w:val="00F46241"/>
    <w:rsid w:val="00F46C75"/>
    <w:rsid w:val="00F47A16"/>
    <w:rsid w:val="00F47B79"/>
    <w:rsid w:val="00F47EA2"/>
    <w:rsid w:val="00F509F4"/>
    <w:rsid w:val="00F512E0"/>
    <w:rsid w:val="00F5184F"/>
    <w:rsid w:val="00F51A52"/>
    <w:rsid w:val="00F51C19"/>
    <w:rsid w:val="00F53120"/>
    <w:rsid w:val="00F535F0"/>
    <w:rsid w:val="00F53F15"/>
    <w:rsid w:val="00F55273"/>
    <w:rsid w:val="00F55811"/>
    <w:rsid w:val="00F5610B"/>
    <w:rsid w:val="00F56809"/>
    <w:rsid w:val="00F600E6"/>
    <w:rsid w:val="00F6027A"/>
    <w:rsid w:val="00F60464"/>
    <w:rsid w:val="00F61F22"/>
    <w:rsid w:val="00F620D7"/>
    <w:rsid w:val="00F62B33"/>
    <w:rsid w:val="00F63480"/>
    <w:rsid w:val="00F63C4D"/>
    <w:rsid w:val="00F6424A"/>
    <w:rsid w:val="00F64B2E"/>
    <w:rsid w:val="00F6500A"/>
    <w:rsid w:val="00F66612"/>
    <w:rsid w:val="00F66CB5"/>
    <w:rsid w:val="00F66E1C"/>
    <w:rsid w:val="00F701A9"/>
    <w:rsid w:val="00F707C1"/>
    <w:rsid w:val="00F7108E"/>
    <w:rsid w:val="00F710C9"/>
    <w:rsid w:val="00F71A06"/>
    <w:rsid w:val="00F71A76"/>
    <w:rsid w:val="00F7317C"/>
    <w:rsid w:val="00F73236"/>
    <w:rsid w:val="00F737E0"/>
    <w:rsid w:val="00F73B2B"/>
    <w:rsid w:val="00F73C50"/>
    <w:rsid w:val="00F75781"/>
    <w:rsid w:val="00F757C6"/>
    <w:rsid w:val="00F75A59"/>
    <w:rsid w:val="00F75D7E"/>
    <w:rsid w:val="00F7611C"/>
    <w:rsid w:val="00F76209"/>
    <w:rsid w:val="00F81806"/>
    <w:rsid w:val="00F82848"/>
    <w:rsid w:val="00F829E4"/>
    <w:rsid w:val="00F82B78"/>
    <w:rsid w:val="00F83C10"/>
    <w:rsid w:val="00F844A4"/>
    <w:rsid w:val="00F84796"/>
    <w:rsid w:val="00F85A59"/>
    <w:rsid w:val="00F864E0"/>
    <w:rsid w:val="00F8707A"/>
    <w:rsid w:val="00F870AE"/>
    <w:rsid w:val="00F903BB"/>
    <w:rsid w:val="00F912BC"/>
    <w:rsid w:val="00F9132F"/>
    <w:rsid w:val="00F914BF"/>
    <w:rsid w:val="00F918E2"/>
    <w:rsid w:val="00F925B4"/>
    <w:rsid w:val="00F92F7A"/>
    <w:rsid w:val="00F9389C"/>
    <w:rsid w:val="00F93A4A"/>
    <w:rsid w:val="00F93A86"/>
    <w:rsid w:val="00F9403D"/>
    <w:rsid w:val="00F94953"/>
    <w:rsid w:val="00F94AC7"/>
    <w:rsid w:val="00F94C7B"/>
    <w:rsid w:val="00F962F3"/>
    <w:rsid w:val="00F97D64"/>
    <w:rsid w:val="00FA0C6C"/>
    <w:rsid w:val="00FA142D"/>
    <w:rsid w:val="00FA16A0"/>
    <w:rsid w:val="00FA1ACE"/>
    <w:rsid w:val="00FA22E4"/>
    <w:rsid w:val="00FA2831"/>
    <w:rsid w:val="00FA2F5C"/>
    <w:rsid w:val="00FA3B6F"/>
    <w:rsid w:val="00FA3FEA"/>
    <w:rsid w:val="00FA41B0"/>
    <w:rsid w:val="00FA4C2E"/>
    <w:rsid w:val="00FA7957"/>
    <w:rsid w:val="00FA7A95"/>
    <w:rsid w:val="00FA7BCF"/>
    <w:rsid w:val="00FB032A"/>
    <w:rsid w:val="00FB2E1F"/>
    <w:rsid w:val="00FB3215"/>
    <w:rsid w:val="00FB3241"/>
    <w:rsid w:val="00FB3BDF"/>
    <w:rsid w:val="00FB410C"/>
    <w:rsid w:val="00FB4CE5"/>
    <w:rsid w:val="00FB53A4"/>
    <w:rsid w:val="00FB57DC"/>
    <w:rsid w:val="00FB679F"/>
    <w:rsid w:val="00FB7AA7"/>
    <w:rsid w:val="00FC0B5C"/>
    <w:rsid w:val="00FC0D26"/>
    <w:rsid w:val="00FC162A"/>
    <w:rsid w:val="00FC1F2F"/>
    <w:rsid w:val="00FC28BF"/>
    <w:rsid w:val="00FC2945"/>
    <w:rsid w:val="00FC33B6"/>
    <w:rsid w:val="00FC359D"/>
    <w:rsid w:val="00FC394A"/>
    <w:rsid w:val="00FC4F1C"/>
    <w:rsid w:val="00FC5B8D"/>
    <w:rsid w:val="00FC6C8E"/>
    <w:rsid w:val="00FC7950"/>
    <w:rsid w:val="00FD0B6C"/>
    <w:rsid w:val="00FD151F"/>
    <w:rsid w:val="00FD18E4"/>
    <w:rsid w:val="00FD2304"/>
    <w:rsid w:val="00FD299D"/>
    <w:rsid w:val="00FD2DD0"/>
    <w:rsid w:val="00FD3184"/>
    <w:rsid w:val="00FD38AF"/>
    <w:rsid w:val="00FD5327"/>
    <w:rsid w:val="00FD67BC"/>
    <w:rsid w:val="00FD7004"/>
    <w:rsid w:val="00FE052B"/>
    <w:rsid w:val="00FE24BB"/>
    <w:rsid w:val="00FE31CB"/>
    <w:rsid w:val="00FE3EB5"/>
    <w:rsid w:val="00FE41BD"/>
    <w:rsid w:val="00FE430F"/>
    <w:rsid w:val="00FE6793"/>
    <w:rsid w:val="00FE6B9A"/>
    <w:rsid w:val="00FE6D50"/>
    <w:rsid w:val="00FE6FC9"/>
    <w:rsid w:val="00FF0C95"/>
    <w:rsid w:val="00FF2FF0"/>
    <w:rsid w:val="00FF3321"/>
    <w:rsid w:val="00FF3A17"/>
    <w:rsid w:val="00FF3E9F"/>
    <w:rsid w:val="00FF4AD9"/>
    <w:rsid w:val="00FF7270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32E468"/>
  <w15:docId w15:val="{445B523A-67C4-412E-9741-20D8E2C7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B25"/>
    <w:rPr>
      <w:rFonts w:ascii="Georgia" w:hAnsi="Georgi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B2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B7B25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B7B25"/>
    <w:pPr>
      <w:keepNext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E2CFB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semiHidden/>
    <w:locked/>
    <w:rsid w:val="007E2CFB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semiHidden/>
    <w:locked/>
    <w:rsid w:val="007E2CFB"/>
    <w:rPr>
      <w:rFonts w:ascii="Cambria" w:hAnsi="Cambria" w:cs="Times New Roman"/>
      <w:b/>
      <w:bCs/>
      <w:sz w:val="26"/>
      <w:szCs w:val="26"/>
      <w:lang w:val="en-GB" w:eastAsia="x-none"/>
    </w:rPr>
  </w:style>
  <w:style w:type="paragraph" w:styleId="DocumentMap">
    <w:name w:val="Document Map"/>
    <w:basedOn w:val="Normal"/>
    <w:link w:val="DocumentMapChar"/>
    <w:semiHidden/>
    <w:rsid w:val="009B7B25"/>
    <w:pPr>
      <w:shd w:val="clear" w:color="auto" w:fill="000080"/>
    </w:pPr>
    <w:rPr>
      <w:rFonts w:ascii="Times New Roman" w:hAnsi="Times New Roman"/>
      <w:sz w:val="2"/>
      <w:lang w:eastAsia="x-none"/>
    </w:rPr>
  </w:style>
  <w:style w:type="character" w:customStyle="1" w:styleId="DocumentMapChar">
    <w:name w:val="Document Map Char"/>
    <w:link w:val="DocumentMap"/>
    <w:semiHidden/>
    <w:locked/>
    <w:rsid w:val="007E2CFB"/>
    <w:rPr>
      <w:rFonts w:cs="Times New Roman"/>
      <w:sz w:val="2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D63CA5"/>
    <w:rPr>
      <w:rFonts w:ascii="Times New Roman" w:hAnsi="Times New Roman"/>
      <w:sz w:val="2"/>
      <w:lang w:eastAsia="x-none"/>
    </w:rPr>
  </w:style>
  <w:style w:type="character" w:customStyle="1" w:styleId="BalloonTextChar">
    <w:name w:val="Balloon Text Char"/>
    <w:link w:val="BalloonText"/>
    <w:semiHidden/>
    <w:locked/>
    <w:rsid w:val="007E2CFB"/>
    <w:rPr>
      <w:rFonts w:cs="Times New Roman"/>
      <w:sz w:val="2"/>
      <w:lang w:val="en-GB" w:eastAsia="x-none"/>
    </w:rPr>
  </w:style>
  <w:style w:type="character" w:styleId="CommentReference">
    <w:name w:val="annotation reference"/>
    <w:semiHidden/>
    <w:rsid w:val="00FE6FC9"/>
    <w:rPr>
      <w:rFonts w:asciiTheme="minorHAnsi" w:hAnsiTheme="minorHAnsi" w:cs="Times New Roman"/>
      <w:sz w:val="20"/>
      <w:szCs w:val="16"/>
    </w:rPr>
  </w:style>
  <w:style w:type="paragraph" w:styleId="CommentText">
    <w:name w:val="annotation text"/>
    <w:basedOn w:val="Normal"/>
    <w:link w:val="CommentTextChar"/>
    <w:semiHidden/>
    <w:rsid w:val="008F2C7C"/>
    <w:rPr>
      <w:rFonts w:asciiTheme="minorHAnsi" w:hAnsiTheme="minorHAnsi"/>
      <w:sz w:val="40"/>
      <w:lang w:eastAsia="x-none"/>
    </w:rPr>
  </w:style>
  <w:style w:type="character" w:customStyle="1" w:styleId="CommentTextChar">
    <w:name w:val="Comment Text Char"/>
    <w:link w:val="CommentText"/>
    <w:semiHidden/>
    <w:locked/>
    <w:rsid w:val="008F2C7C"/>
    <w:rPr>
      <w:rFonts w:asciiTheme="minorHAnsi" w:hAnsiTheme="minorHAnsi"/>
      <w:sz w:val="4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C3A7E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7E2CFB"/>
    <w:rPr>
      <w:rFonts w:ascii="Georgia" w:hAnsi="Georgia" w:cs="Times New Roman"/>
      <w:b/>
      <w:bCs/>
      <w:sz w:val="20"/>
      <w:szCs w:val="20"/>
      <w:lang w:val="en-GB" w:eastAsia="x-none"/>
    </w:rPr>
  </w:style>
  <w:style w:type="paragraph" w:styleId="Revision">
    <w:name w:val="Revision"/>
    <w:hidden/>
    <w:semiHidden/>
    <w:rsid w:val="00801839"/>
    <w:rPr>
      <w:rFonts w:ascii="Georgia" w:hAnsi="Georgia"/>
      <w:sz w:val="24"/>
      <w:lang w:eastAsia="en-US"/>
    </w:rPr>
  </w:style>
  <w:style w:type="character" w:styleId="Strong">
    <w:name w:val="Strong"/>
    <w:uiPriority w:val="22"/>
    <w:qFormat/>
    <w:rsid w:val="00DD2459"/>
    <w:rPr>
      <w:rFonts w:cs="Times New Roman"/>
      <w:b/>
      <w:bCs/>
    </w:rPr>
  </w:style>
  <w:style w:type="character" w:styleId="Hyperlink">
    <w:name w:val="Hyperlink"/>
    <w:rsid w:val="00444839"/>
    <w:rPr>
      <w:rFonts w:cs="Times New Roman"/>
      <w:color w:val="0000FF"/>
      <w:u w:val="single"/>
    </w:rPr>
  </w:style>
  <w:style w:type="character" w:styleId="FollowedHyperlink">
    <w:name w:val="FollowedHyperlink"/>
    <w:rsid w:val="00511BA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377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377BC"/>
    <w:rPr>
      <w:rFonts w:ascii="Georgia" w:hAnsi="Georgi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377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77BC"/>
    <w:rPr>
      <w:rFonts w:ascii="Georgia" w:hAnsi="Georgia"/>
      <w:sz w:val="24"/>
      <w:lang w:eastAsia="en-US"/>
    </w:rPr>
  </w:style>
  <w:style w:type="table" w:styleId="TableGrid">
    <w:name w:val="Table Grid"/>
    <w:basedOn w:val="TableNormal"/>
    <w:locked/>
    <w:rsid w:val="00D2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65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A159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59F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FE6FC9"/>
    <w:rPr>
      <w:rFonts w:ascii="Georgia" w:hAnsi="Georgia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5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B9F4-8B30-4D71-9ED5-E11A2144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Professors’ Council</vt:lpstr>
    </vt:vector>
  </TitlesOfParts>
  <Company>EPC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Professors’ Council</dc:title>
  <dc:subject/>
  <dc:creator>fionam</dc:creator>
  <cp:keywords/>
  <dc:description/>
  <cp:lastModifiedBy>Rhian Todd</cp:lastModifiedBy>
  <cp:revision>103</cp:revision>
  <cp:lastPrinted>2023-01-26T19:14:00Z</cp:lastPrinted>
  <dcterms:created xsi:type="dcterms:W3CDTF">2023-04-03T15:59:00Z</dcterms:created>
  <dcterms:modified xsi:type="dcterms:W3CDTF">2023-09-06T09:50:00Z</dcterms:modified>
</cp:coreProperties>
</file>